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7C06" w14:textId="77777777" w:rsidR="003B6E3D" w:rsidRPr="00852FA2" w:rsidRDefault="003B6E3D" w:rsidP="00D72224">
      <w:pPr>
        <w:pStyle w:val="a4"/>
        <w:widowControl w:val="0"/>
        <w:spacing w:after="0"/>
        <w:jc w:val="center"/>
        <w:rPr>
          <w:b/>
          <w:bCs/>
          <w:sz w:val="28"/>
          <w:szCs w:val="28"/>
        </w:rPr>
      </w:pPr>
      <w:bookmarkStart w:id="0" w:name="_Hlk146262914"/>
      <w:r w:rsidRPr="00852FA2">
        <w:rPr>
          <w:b/>
          <w:bCs/>
          <w:sz w:val="28"/>
          <w:szCs w:val="28"/>
        </w:rPr>
        <w:t>Уважаемые коллеги!</w:t>
      </w:r>
    </w:p>
    <w:p w14:paraId="7EABE378" w14:textId="77777777" w:rsidR="003F26BB" w:rsidRPr="00D72224" w:rsidRDefault="003F26BB" w:rsidP="00D72224">
      <w:pPr>
        <w:pStyle w:val="a4"/>
        <w:widowControl w:val="0"/>
        <w:spacing w:after="0"/>
        <w:jc w:val="center"/>
        <w:rPr>
          <w:sz w:val="28"/>
          <w:szCs w:val="28"/>
        </w:rPr>
      </w:pPr>
    </w:p>
    <w:p w14:paraId="23426503" w14:textId="6E10BBAB" w:rsidR="00AE750D" w:rsidRPr="00760035" w:rsidRDefault="00252EE1" w:rsidP="003F2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84FE6" w:rsidRPr="00D72224">
        <w:rPr>
          <w:sz w:val="28"/>
          <w:szCs w:val="28"/>
        </w:rPr>
        <w:t>афедра уголовного права</w:t>
      </w:r>
      <w:r w:rsidR="00F62C5A">
        <w:rPr>
          <w:sz w:val="28"/>
          <w:szCs w:val="28"/>
        </w:rPr>
        <w:t xml:space="preserve"> </w:t>
      </w:r>
      <w:r w:rsidR="00A84FE6" w:rsidRPr="00D72224">
        <w:rPr>
          <w:sz w:val="28"/>
          <w:szCs w:val="28"/>
        </w:rPr>
        <w:t>Россий</w:t>
      </w:r>
      <w:r w:rsidR="00E02C20">
        <w:rPr>
          <w:sz w:val="28"/>
          <w:szCs w:val="28"/>
        </w:rPr>
        <w:t>ского</w:t>
      </w:r>
      <w:r w:rsidR="00A84FE6" w:rsidRPr="00D72224">
        <w:rPr>
          <w:sz w:val="28"/>
          <w:szCs w:val="28"/>
        </w:rPr>
        <w:t xml:space="preserve"> </w:t>
      </w:r>
      <w:r w:rsidR="00E02C20">
        <w:rPr>
          <w:sz w:val="28"/>
          <w:szCs w:val="28"/>
        </w:rPr>
        <w:t xml:space="preserve">государственного университета </w:t>
      </w:r>
      <w:r w:rsidR="00A84FE6" w:rsidRPr="00D72224">
        <w:rPr>
          <w:sz w:val="28"/>
          <w:szCs w:val="28"/>
        </w:rPr>
        <w:t xml:space="preserve">правосудия </w:t>
      </w:r>
      <w:r w:rsidR="00A84FE6" w:rsidRPr="00366BCC">
        <w:rPr>
          <w:sz w:val="28"/>
          <w:szCs w:val="28"/>
        </w:rPr>
        <w:t>пр</w:t>
      </w:r>
      <w:r w:rsidR="00C613FA" w:rsidRPr="00366BCC">
        <w:rPr>
          <w:sz w:val="28"/>
          <w:szCs w:val="28"/>
        </w:rPr>
        <w:t>иглаша</w:t>
      </w:r>
      <w:r w:rsidR="00852FA2">
        <w:rPr>
          <w:sz w:val="28"/>
          <w:szCs w:val="28"/>
        </w:rPr>
        <w:t>е</w:t>
      </w:r>
      <w:r w:rsidR="00C613FA" w:rsidRPr="00366BCC">
        <w:rPr>
          <w:sz w:val="28"/>
          <w:szCs w:val="28"/>
        </w:rPr>
        <w:t>т Вас принять участие в</w:t>
      </w:r>
      <w:r w:rsidR="003B6E3D" w:rsidRPr="00366BCC">
        <w:rPr>
          <w:sz w:val="28"/>
          <w:szCs w:val="28"/>
        </w:rPr>
        <w:t xml:space="preserve"> </w:t>
      </w:r>
      <w:r w:rsidR="003750BB">
        <w:rPr>
          <w:sz w:val="28"/>
          <w:szCs w:val="28"/>
          <w:lang w:val="en-US"/>
        </w:rPr>
        <w:t>X</w:t>
      </w:r>
      <w:r w:rsidR="00852FA2">
        <w:rPr>
          <w:sz w:val="28"/>
          <w:szCs w:val="28"/>
          <w:lang w:val="en-US"/>
        </w:rPr>
        <w:t>I</w:t>
      </w:r>
      <w:r w:rsidR="003F26BB">
        <w:rPr>
          <w:sz w:val="28"/>
          <w:szCs w:val="28"/>
        </w:rPr>
        <w:t xml:space="preserve"> </w:t>
      </w:r>
      <w:r w:rsidR="00A2199A">
        <w:rPr>
          <w:sz w:val="28"/>
          <w:szCs w:val="28"/>
        </w:rPr>
        <w:t>Международной</w:t>
      </w:r>
      <w:r w:rsidR="00A87194">
        <w:rPr>
          <w:sz w:val="28"/>
          <w:szCs w:val="28"/>
        </w:rPr>
        <w:t xml:space="preserve"> </w:t>
      </w:r>
      <w:r w:rsidR="003B6E3D" w:rsidRPr="00D72224">
        <w:rPr>
          <w:sz w:val="28"/>
          <w:szCs w:val="28"/>
        </w:rPr>
        <w:t>научно-практическ</w:t>
      </w:r>
      <w:r w:rsidR="00C613FA">
        <w:rPr>
          <w:sz w:val="28"/>
          <w:szCs w:val="28"/>
        </w:rPr>
        <w:t>ой</w:t>
      </w:r>
      <w:r w:rsidR="003B6E3D" w:rsidRPr="00D72224">
        <w:rPr>
          <w:sz w:val="28"/>
          <w:szCs w:val="28"/>
        </w:rPr>
        <w:t xml:space="preserve"> конференци</w:t>
      </w:r>
      <w:r w:rsidR="00C613FA">
        <w:rPr>
          <w:sz w:val="28"/>
          <w:szCs w:val="28"/>
        </w:rPr>
        <w:t>и</w:t>
      </w:r>
      <w:r w:rsidR="001F5B40" w:rsidRPr="00D72224">
        <w:rPr>
          <w:sz w:val="28"/>
          <w:szCs w:val="28"/>
        </w:rPr>
        <w:t xml:space="preserve"> «Актуальные проблемы</w:t>
      </w:r>
      <w:r w:rsidR="00372A0F" w:rsidRPr="00D72224">
        <w:rPr>
          <w:sz w:val="28"/>
          <w:szCs w:val="28"/>
        </w:rPr>
        <w:t xml:space="preserve"> </w:t>
      </w:r>
      <w:r w:rsidR="0033088C" w:rsidRPr="00D72224">
        <w:rPr>
          <w:sz w:val="28"/>
          <w:szCs w:val="28"/>
        </w:rPr>
        <w:t xml:space="preserve">теории и практики </w:t>
      </w:r>
      <w:r w:rsidR="00372A0F" w:rsidRPr="00D72224">
        <w:rPr>
          <w:sz w:val="28"/>
          <w:szCs w:val="28"/>
        </w:rPr>
        <w:t>применения уголовного закона</w:t>
      </w:r>
      <w:r w:rsidR="001F5B40" w:rsidRPr="00D72224">
        <w:rPr>
          <w:sz w:val="28"/>
          <w:szCs w:val="28"/>
        </w:rPr>
        <w:t>»</w:t>
      </w:r>
      <w:r w:rsidR="00CB73F1">
        <w:rPr>
          <w:sz w:val="28"/>
          <w:szCs w:val="28"/>
        </w:rPr>
        <w:t>,</w:t>
      </w:r>
      <w:r w:rsidR="00852FA2" w:rsidRPr="00852FA2">
        <w:rPr>
          <w:sz w:val="28"/>
          <w:szCs w:val="28"/>
        </w:rPr>
        <w:t xml:space="preserve"> </w:t>
      </w:r>
      <w:r w:rsidR="003750BB" w:rsidRPr="003750BB">
        <w:rPr>
          <w:color w:val="000000"/>
          <w:sz w:val="28"/>
          <w:szCs w:val="28"/>
        </w:rPr>
        <w:t>которая пройдет</w:t>
      </w:r>
      <w:r w:rsidR="003750BB" w:rsidRPr="003750BB">
        <w:rPr>
          <w:sz w:val="28"/>
          <w:szCs w:val="28"/>
        </w:rPr>
        <w:t xml:space="preserve"> в онлайн-формате (видеоконференцсвязи)</w:t>
      </w:r>
      <w:r w:rsidR="003750BB" w:rsidRPr="003750BB">
        <w:rPr>
          <w:color w:val="000000"/>
          <w:sz w:val="28"/>
          <w:szCs w:val="28"/>
        </w:rPr>
        <w:t xml:space="preserve"> </w:t>
      </w:r>
      <w:r w:rsidR="003750BB" w:rsidRPr="00674E37">
        <w:rPr>
          <w:b/>
          <w:sz w:val="28"/>
          <w:szCs w:val="28"/>
        </w:rPr>
        <w:t>1</w:t>
      </w:r>
      <w:r w:rsidR="00852FA2">
        <w:rPr>
          <w:b/>
          <w:sz w:val="28"/>
          <w:szCs w:val="28"/>
        </w:rPr>
        <w:t>5</w:t>
      </w:r>
      <w:r w:rsidR="003750BB" w:rsidRPr="00674E37">
        <w:rPr>
          <w:b/>
          <w:sz w:val="28"/>
          <w:szCs w:val="28"/>
        </w:rPr>
        <w:t xml:space="preserve"> ноября 202</w:t>
      </w:r>
      <w:r w:rsidR="00852FA2">
        <w:rPr>
          <w:b/>
          <w:sz w:val="28"/>
          <w:szCs w:val="28"/>
        </w:rPr>
        <w:t>3</w:t>
      </w:r>
      <w:r w:rsidR="003750BB" w:rsidRPr="00674E37">
        <w:rPr>
          <w:b/>
          <w:sz w:val="28"/>
          <w:szCs w:val="28"/>
        </w:rPr>
        <w:t xml:space="preserve"> г</w:t>
      </w:r>
      <w:r w:rsidR="00DE0C1B">
        <w:rPr>
          <w:b/>
          <w:sz w:val="28"/>
          <w:szCs w:val="28"/>
        </w:rPr>
        <w:t>ода</w:t>
      </w:r>
      <w:r w:rsidR="003750BB" w:rsidRPr="003750BB">
        <w:rPr>
          <w:color w:val="000000"/>
          <w:sz w:val="28"/>
          <w:szCs w:val="28"/>
        </w:rPr>
        <w:t>.</w:t>
      </w:r>
    </w:p>
    <w:p w14:paraId="4529E5A7" w14:textId="77777777" w:rsidR="00252EE1" w:rsidRDefault="003B6E3D" w:rsidP="003F26BB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D72224">
        <w:rPr>
          <w:sz w:val="28"/>
          <w:szCs w:val="28"/>
        </w:rPr>
        <w:t>Работа конференции организована по следующим направлениям:</w:t>
      </w:r>
    </w:p>
    <w:p w14:paraId="735C0F08" w14:textId="12E074CE" w:rsidR="003B6E3D" w:rsidRPr="00D72224" w:rsidRDefault="000E5644" w:rsidP="003F26BB">
      <w:pPr>
        <w:pStyle w:val="2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DE0C1B">
        <w:rPr>
          <w:sz w:val="28"/>
          <w:szCs w:val="28"/>
        </w:rPr>
        <w:t>–</w:t>
      </w:r>
      <w:r w:rsidR="003B6E3D" w:rsidRPr="00D72224">
        <w:rPr>
          <w:sz w:val="28"/>
          <w:szCs w:val="28"/>
        </w:rPr>
        <w:t xml:space="preserve"> актуальные </w:t>
      </w:r>
      <w:r w:rsidR="00B56EC7" w:rsidRPr="00D72224">
        <w:rPr>
          <w:sz w:val="28"/>
          <w:szCs w:val="28"/>
        </w:rPr>
        <w:t>проблемы</w:t>
      </w:r>
      <w:r w:rsidR="003B6E3D" w:rsidRPr="00D72224">
        <w:rPr>
          <w:sz w:val="28"/>
          <w:szCs w:val="28"/>
        </w:rPr>
        <w:t xml:space="preserve"> уголовной политики</w:t>
      </w:r>
      <w:r w:rsidR="00A84FE6" w:rsidRPr="00D72224">
        <w:rPr>
          <w:sz w:val="28"/>
          <w:szCs w:val="28"/>
        </w:rPr>
        <w:t>;</w:t>
      </w:r>
    </w:p>
    <w:p w14:paraId="2DB99E2B" w14:textId="043BBAF7" w:rsidR="00B56EC7" w:rsidRPr="00D72224" w:rsidRDefault="000E5644" w:rsidP="003F26BB">
      <w:pPr>
        <w:widowControl w:val="0"/>
        <w:ind w:firstLine="708"/>
        <w:jc w:val="both"/>
        <w:rPr>
          <w:sz w:val="28"/>
          <w:szCs w:val="28"/>
        </w:rPr>
      </w:pPr>
      <w:r w:rsidRPr="00DE0C1B">
        <w:rPr>
          <w:sz w:val="28"/>
          <w:szCs w:val="28"/>
        </w:rPr>
        <w:t>–</w:t>
      </w:r>
      <w:r w:rsidR="00B56EC7" w:rsidRPr="00D72224">
        <w:rPr>
          <w:sz w:val="28"/>
          <w:szCs w:val="28"/>
        </w:rPr>
        <w:t xml:space="preserve"> уголовный закон: состояние, оценка, перспективы;</w:t>
      </w:r>
    </w:p>
    <w:p w14:paraId="44F59FA1" w14:textId="0D65D4DD" w:rsidR="00B56EC7" w:rsidRPr="00D72224" w:rsidRDefault="000E5644" w:rsidP="003F26BB">
      <w:pPr>
        <w:widowControl w:val="0"/>
        <w:ind w:firstLine="708"/>
        <w:jc w:val="both"/>
        <w:rPr>
          <w:sz w:val="28"/>
          <w:szCs w:val="28"/>
        </w:rPr>
      </w:pPr>
      <w:r w:rsidRPr="00DE0C1B">
        <w:rPr>
          <w:sz w:val="28"/>
          <w:szCs w:val="28"/>
        </w:rPr>
        <w:t>–</w:t>
      </w:r>
      <w:r w:rsidR="003F26BB">
        <w:rPr>
          <w:sz w:val="28"/>
          <w:szCs w:val="28"/>
        </w:rPr>
        <w:t> </w:t>
      </w:r>
      <w:r w:rsidR="00B56EC7" w:rsidRPr="00D72224">
        <w:rPr>
          <w:sz w:val="28"/>
          <w:szCs w:val="28"/>
        </w:rPr>
        <w:t>социально-криминологическая обусловленность и эффективность уголовного закона;</w:t>
      </w:r>
    </w:p>
    <w:p w14:paraId="1DF9AC52" w14:textId="24BFD45D" w:rsidR="003B6E3D" w:rsidRPr="00D72224" w:rsidRDefault="000E5644" w:rsidP="003F26BB">
      <w:pPr>
        <w:widowControl w:val="0"/>
        <w:ind w:firstLine="708"/>
        <w:jc w:val="both"/>
        <w:rPr>
          <w:sz w:val="28"/>
          <w:szCs w:val="28"/>
        </w:rPr>
      </w:pPr>
      <w:r w:rsidRPr="00DE0C1B">
        <w:rPr>
          <w:sz w:val="28"/>
          <w:szCs w:val="28"/>
        </w:rPr>
        <w:t>–</w:t>
      </w:r>
      <w:r w:rsidR="003B6E3D" w:rsidRPr="00D72224">
        <w:rPr>
          <w:sz w:val="28"/>
          <w:szCs w:val="28"/>
        </w:rPr>
        <w:t xml:space="preserve"> </w:t>
      </w:r>
      <w:r w:rsidR="00B56EC7" w:rsidRPr="00D72224">
        <w:rPr>
          <w:sz w:val="28"/>
          <w:szCs w:val="28"/>
        </w:rPr>
        <w:t>проблемы</w:t>
      </w:r>
      <w:r w:rsidR="001F5B40" w:rsidRPr="00D72224">
        <w:rPr>
          <w:sz w:val="28"/>
          <w:szCs w:val="28"/>
        </w:rPr>
        <w:t xml:space="preserve"> применения уголовного закона</w:t>
      </w:r>
      <w:r w:rsidR="00C4710E" w:rsidRPr="00D72224">
        <w:rPr>
          <w:sz w:val="28"/>
          <w:szCs w:val="28"/>
        </w:rPr>
        <w:t xml:space="preserve"> в судебной </w:t>
      </w:r>
      <w:r w:rsidR="00B56EC7" w:rsidRPr="00D72224">
        <w:rPr>
          <w:sz w:val="28"/>
          <w:szCs w:val="28"/>
        </w:rPr>
        <w:t xml:space="preserve">и следственной </w:t>
      </w:r>
      <w:r w:rsidR="00C4710E" w:rsidRPr="00D72224">
        <w:rPr>
          <w:sz w:val="28"/>
          <w:szCs w:val="28"/>
        </w:rPr>
        <w:t>практике</w:t>
      </w:r>
      <w:r w:rsidR="00A84FE6" w:rsidRPr="00D72224">
        <w:rPr>
          <w:sz w:val="28"/>
          <w:szCs w:val="28"/>
        </w:rPr>
        <w:t>;</w:t>
      </w:r>
    </w:p>
    <w:p w14:paraId="0E548E8C" w14:textId="116780DD" w:rsidR="00B56EC7" w:rsidRPr="00D72224" w:rsidRDefault="000E5644" w:rsidP="003F26BB">
      <w:pPr>
        <w:widowControl w:val="0"/>
        <w:ind w:firstLine="708"/>
        <w:jc w:val="both"/>
        <w:rPr>
          <w:sz w:val="28"/>
          <w:szCs w:val="28"/>
        </w:rPr>
      </w:pPr>
      <w:r w:rsidRPr="00DE0C1B">
        <w:rPr>
          <w:sz w:val="28"/>
          <w:szCs w:val="28"/>
        </w:rPr>
        <w:t>–</w:t>
      </w:r>
      <w:r w:rsidR="00B56EC7" w:rsidRPr="00D72224">
        <w:rPr>
          <w:sz w:val="28"/>
          <w:szCs w:val="28"/>
        </w:rPr>
        <w:t xml:space="preserve"> проблемы исполнения уголовных наказаний, иных мер уголовно-правового характера и контроля </w:t>
      </w:r>
      <w:r w:rsidR="00706F6E">
        <w:rPr>
          <w:sz w:val="28"/>
          <w:szCs w:val="28"/>
        </w:rPr>
        <w:t>за</w:t>
      </w:r>
      <w:r w:rsidR="00B56EC7" w:rsidRPr="00D72224">
        <w:rPr>
          <w:sz w:val="28"/>
          <w:szCs w:val="28"/>
        </w:rPr>
        <w:t xml:space="preserve"> лицами, отбывшими наказание;</w:t>
      </w:r>
    </w:p>
    <w:p w14:paraId="5CED52A5" w14:textId="5D532398" w:rsidR="003B6E3D" w:rsidRPr="00D72224" w:rsidRDefault="000E5644" w:rsidP="003F26BB">
      <w:pPr>
        <w:widowControl w:val="0"/>
        <w:ind w:firstLine="708"/>
        <w:jc w:val="both"/>
        <w:rPr>
          <w:sz w:val="28"/>
          <w:szCs w:val="28"/>
        </w:rPr>
      </w:pPr>
      <w:r w:rsidRPr="00DE0C1B">
        <w:rPr>
          <w:sz w:val="28"/>
          <w:szCs w:val="28"/>
        </w:rPr>
        <w:t>–</w:t>
      </w:r>
      <w:r w:rsidR="003B6E3D" w:rsidRPr="00D72224">
        <w:rPr>
          <w:sz w:val="28"/>
          <w:szCs w:val="28"/>
        </w:rPr>
        <w:t xml:space="preserve"> международный и зарубежный опыт противодействия преступности.</w:t>
      </w:r>
    </w:p>
    <w:p w14:paraId="17887037" w14:textId="1D27E027" w:rsidR="00DE0C1B" w:rsidRDefault="00366BCC" w:rsidP="003F26BB">
      <w:pPr>
        <w:widowControl w:val="0"/>
        <w:ind w:firstLine="708"/>
        <w:jc w:val="both"/>
        <w:rPr>
          <w:sz w:val="28"/>
          <w:szCs w:val="28"/>
        </w:rPr>
      </w:pPr>
      <w:r w:rsidRPr="00EF78FE">
        <w:rPr>
          <w:bCs/>
          <w:i/>
          <w:iCs/>
          <w:sz w:val="28"/>
          <w:szCs w:val="28"/>
          <w:u w:val="single"/>
        </w:rPr>
        <w:t>Для участия</w:t>
      </w:r>
      <w:r w:rsidRPr="00EF78FE">
        <w:rPr>
          <w:bCs/>
          <w:iCs/>
          <w:sz w:val="28"/>
          <w:szCs w:val="28"/>
          <w:u w:val="single"/>
        </w:rPr>
        <w:t xml:space="preserve"> </w:t>
      </w:r>
      <w:r w:rsidRPr="00EF78FE">
        <w:rPr>
          <w:bCs/>
          <w:i/>
          <w:iCs/>
          <w:sz w:val="28"/>
          <w:szCs w:val="28"/>
          <w:u w:val="single"/>
        </w:rPr>
        <w:t>в конференции</w:t>
      </w:r>
      <w:r w:rsidRPr="00366BCC">
        <w:rPr>
          <w:bCs/>
          <w:iCs/>
          <w:sz w:val="28"/>
          <w:szCs w:val="28"/>
        </w:rPr>
        <w:t xml:space="preserve"> не</w:t>
      </w:r>
      <w:r>
        <w:rPr>
          <w:bCs/>
          <w:iCs/>
          <w:sz w:val="28"/>
          <w:szCs w:val="28"/>
        </w:rPr>
        <w:t xml:space="preserve">обходимо </w:t>
      </w:r>
      <w:r w:rsidR="006A59D5" w:rsidRPr="00706F6E">
        <w:rPr>
          <w:bCs/>
          <w:iCs/>
          <w:sz w:val="28"/>
          <w:szCs w:val="28"/>
        </w:rPr>
        <w:t xml:space="preserve">до </w:t>
      </w:r>
      <w:r w:rsidR="00852FA2">
        <w:rPr>
          <w:bCs/>
          <w:iCs/>
          <w:sz w:val="28"/>
          <w:szCs w:val="28"/>
        </w:rPr>
        <w:t>8</w:t>
      </w:r>
      <w:r w:rsidR="00271CED" w:rsidRPr="00706F6E">
        <w:rPr>
          <w:bCs/>
          <w:iCs/>
          <w:sz w:val="28"/>
          <w:szCs w:val="28"/>
        </w:rPr>
        <w:t xml:space="preserve"> </w:t>
      </w:r>
      <w:r w:rsidR="00852FA2">
        <w:rPr>
          <w:bCs/>
          <w:iCs/>
          <w:sz w:val="28"/>
          <w:szCs w:val="28"/>
        </w:rPr>
        <w:t>ноября</w:t>
      </w:r>
      <w:r w:rsidR="00271CED" w:rsidRPr="00706F6E">
        <w:rPr>
          <w:bCs/>
          <w:iCs/>
          <w:sz w:val="28"/>
          <w:szCs w:val="28"/>
        </w:rPr>
        <w:t xml:space="preserve"> 202</w:t>
      </w:r>
      <w:r w:rsidR="00852FA2">
        <w:rPr>
          <w:bCs/>
          <w:iCs/>
          <w:sz w:val="28"/>
          <w:szCs w:val="28"/>
        </w:rPr>
        <w:t>3</w:t>
      </w:r>
      <w:r w:rsidR="00271CED" w:rsidRPr="00706F6E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направить </w:t>
      </w:r>
      <w:r w:rsidR="003C041F" w:rsidRPr="00D72224">
        <w:rPr>
          <w:sz w:val="28"/>
          <w:szCs w:val="28"/>
        </w:rPr>
        <w:t xml:space="preserve">заявку </w:t>
      </w:r>
      <w:r w:rsidR="00060EB3">
        <w:rPr>
          <w:sz w:val="28"/>
          <w:szCs w:val="28"/>
        </w:rPr>
        <w:t>(см.</w:t>
      </w:r>
      <w:r w:rsidR="000E5644">
        <w:rPr>
          <w:sz w:val="28"/>
          <w:szCs w:val="28"/>
        </w:rPr>
        <w:t>:</w:t>
      </w:r>
      <w:r w:rsidR="00060EB3">
        <w:rPr>
          <w:sz w:val="28"/>
          <w:szCs w:val="28"/>
        </w:rPr>
        <w:t xml:space="preserve"> Приложение 1)</w:t>
      </w:r>
      <w:r w:rsidR="003C041F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оргкомитет</w:t>
      </w:r>
      <w:r w:rsidR="00271CED" w:rsidRPr="00271CED">
        <w:rPr>
          <w:sz w:val="28"/>
          <w:szCs w:val="28"/>
        </w:rPr>
        <w:t xml:space="preserve"> </w:t>
      </w:r>
      <w:r w:rsidR="00021547">
        <w:rPr>
          <w:sz w:val="28"/>
          <w:szCs w:val="28"/>
        </w:rPr>
        <w:t>по</w:t>
      </w:r>
      <w:r w:rsidR="00271CED">
        <w:rPr>
          <w:sz w:val="28"/>
          <w:szCs w:val="28"/>
        </w:rPr>
        <w:t xml:space="preserve"> электронной почт</w:t>
      </w:r>
      <w:r w:rsidR="00021547">
        <w:rPr>
          <w:sz w:val="28"/>
          <w:szCs w:val="28"/>
        </w:rPr>
        <w:t>е</w:t>
      </w:r>
      <w:r w:rsidR="00271CED">
        <w:rPr>
          <w:sz w:val="28"/>
          <w:szCs w:val="28"/>
        </w:rPr>
        <w:t>:</w:t>
      </w:r>
      <w:r w:rsidR="003750BB" w:rsidRPr="003750BB">
        <w:rPr>
          <w:rFonts w:ascii="Helvetica" w:hAnsi="Helvetica"/>
          <w:color w:val="000000"/>
          <w:sz w:val="23"/>
          <w:szCs w:val="23"/>
        </w:rPr>
        <w:t xml:space="preserve"> </w:t>
      </w:r>
      <w:hyperlink r:id="rId7" w:history="1">
        <w:r w:rsidR="00DE0C1B" w:rsidRPr="00D610C6">
          <w:rPr>
            <w:rStyle w:val="a3"/>
            <w:sz w:val="28"/>
            <w:szCs w:val="28"/>
            <w:lang w:val="en-US"/>
          </w:rPr>
          <w:t>andrianov</w:t>
        </w:r>
        <w:r w:rsidR="00DE0C1B" w:rsidRPr="00D610C6">
          <w:rPr>
            <w:rStyle w:val="a3"/>
            <w:sz w:val="28"/>
            <w:szCs w:val="28"/>
          </w:rPr>
          <w:t>_</w:t>
        </w:r>
        <w:r w:rsidR="00DE0C1B" w:rsidRPr="00D610C6">
          <w:rPr>
            <w:rStyle w:val="a3"/>
            <w:sz w:val="28"/>
            <w:szCs w:val="28"/>
            <w:lang w:val="en-US"/>
          </w:rPr>
          <w:t>vk</w:t>
        </w:r>
        <w:r w:rsidR="00DE0C1B" w:rsidRPr="00D610C6">
          <w:rPr>
            <w:rStyle w:val="a3"/>
            <w:sz w:val="28"/>
            <w:szCs w:val="28"/>
          </w:rPr>
          <w:t>@</w:t>
        </w:r>
        <w:r w:rsidR="00DE0C1B" w:rsidRPr="00D610C6">
          <w:rPr>
            <w:rStyle w:val="a3"/>
            <w:sz w:val="28"/>
            <w:szCs w:val="28"/>
            <w:lang w:val="en-US"/>
          </w:rPr>
          <w:t>mail</w:t>
        </w:r>
        <w:r w:rsidR="00DE0C1B" w:rsidRPr="00D610C6">
          <w:rPr>
            <w:rStyle w:val="a3"/>
            <w:sz w:val="28"/>
            <w:szCs w:val="28"/>
          </w:rPr>
          <w:t>.</w:t>
        </w:r>
        <w:proofErr w:type="spellStart"/>
        <w:r w:rsidR="00DE0C1B" w:rsidRPr="00D610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E0C1B">
        <w:rPr>
          <w:sz w:val="28"/>
          <w:szCs w:val="28"/>
        </w:rPr>
        <w:t>.</w:t>
      </w:r>
    </w:p>
    <w:p w14:paraId="6845B383" w14:textId="77777777" w:rsidR="00DE0C1B" w:rsidRDefault="00DE0C1B" w:rsidP="00852FA2">
      <w:pPr>
        <w:widowControl w:val="0"/>
        <w:ind w:firstLine="708"/>
        <w:jc w:val="both"/>
        <w:rPr>
          <w:sz w:val="28"/>
          <w:szCs w:val="28"/>
        </w:rPr>
      </w:pPr>
      <w:r w:rsidRPr="00A25B41">
        <w:rPr>
          <w:b/>
          <w:sz w:val="28"/>
          <w:szCs w:val="28"/>
        </w:rPr>
        <w:t>Техническая информация</w:t>
      </w:r>
      <w:r>
        <w:rPr>
          <w:sz w:val="28"/>
          <w:szCs w:val="28"/>
        </w:rPr>
        <w:t xml:space="preserve">: </w:t>
      </w:r>
    </w:p>
    <w:p w14:paraId="42AFD847" w14:textId="4667F227" w:rsidR="00EF78FE" w:rsidRDefault="00DE0C1B" w:rsidP="00EF78F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Подключиться 1</w:t>
      </w:r>
      <w:r w:rsidR="00852FA2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202</w:t>
      </w:r>
      <w:r w:rsidR="00852FA2">
        <w:rPr>
          <w:sz w:val="28"/>
          <w:szCs w:val="28"/>
        </w:rPr>
        <w:t>3</w:t>
      </w:r>
      <w:r>
        <w:rPr>
          <w:sz w:val="28"/>
          <w:szCs w:val="28"/>
        </w:rPr>
        <w:t xml:space="preserve"> г. к видеоконференции </w:t>
      </w:r>
      <w:r w:rsidR="00C31A67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по ссылке:</w:t>
      </w:r>
    </w:p>
    <w:p w14:paraId="59C65D96" w14:textId="782619E7" w:rsidR="00EF78FE" w:rsidRPr="00EF78FE" w:rsidRDefault="0093333A" w:rsidP="00EF78FE">
      <w:pPr>
        <w:ind w:firstLine="708"/>
        <w:rPr>
          <w:sz w:val="28"/>
          <w:szCs w:val="28"/>
        </w:rPr>
      </w:pPr>
      <w:hyperlink r:id="rId8" w:history="1">
        <w:r w:rsidR="00EF78FE" w:rsidRPr="00ED4CE6">
          <w:rPr>
            <w:rStyle w:val="a3"/>
            <w:sz w:val="28"/>
            <w:szCs w:val="28"/>
          </w:rPr>
          <w:t>https://vksrgup.ktalk.ru/edqpq7e7slqs</w:t>
        </w:r>
      </w:hyperlink>
    </w:p>
    <w:p w14:paraId="63ADF225" w14:textId="57A91F4F" w:rsidR="00DE0C1B" w:rsidRPr="00DE0C1B" w:rsidRDefault="00263CF4" w:rsidP="00DE0C1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конференции</w:t>
      </w:r>
      <w:r w:rsidR="00DE0C1B" w:rsidRPr="00DE0C1B">
        <w:rPr>
          <w:sz w:val="28"/>
          <w:szCs w:val="28"/>
        </w:rPr>
        <w:t>: 10.00 – 1</w:t>
      </w:r>
      <w:r w:rsidR="00EF78FE">
        <w:rPr>
          <w:sz w:val="28"/>
          <w:szCs w:val="28"/>
        </w:rPr>
        <w:t>8</w:t>
      </w:r>
      <w:r w:rsidR="00DE0C1B" w:rsidRPr="00DE0C1B">
        <w:rPr>
          <w:sz w:val="28"/>
          <w:szCs w:val="28"/>
        </w:rPr>
        <w:t>.00</w:t>
      </w:r>
      <w:r w:rsidR="00706F6E">
        <w:rPr>
          <w:sz w:val="28"/>
          <w:szCs w:val="28"/>
        </w:rPr>
        <w:t xml:space="preserve"> </w:t>
      </w:r>
      <w:r w:rsidR="00706F6E" w:rsidRPr="00EF78FE">
        <w:rPr>
          <w:sz w:val="28"/>
          <w:szCs w:val="28"/>
        </w:rPr>
        <w:t>(по московскому времени)</w:t>
      </w:r>
      <w:r w:rsidR="00DE0C1B" w:rsidRPr="00EF78FE">
        <w:rPr>
          <w:sz w:val="28"/>
          <w:szCs w:val="28"/>
        </w:rPr>
        <w:t>.</w:t>
      </w:r>
    </w:p>
    <w:p w14:paraId="232F56C6" w14:textId="77777777" w:rsidR="00DE0C1B" w:rsidRPr="005819D7" w:rsidRDefault="00DE0C1B" w:rsidP="00DE0C1B">
      <w:pPr>
        <w:widowControl w:val="0"/>
        <w:ind w:firstLine="708"/>
        <w:jc w:val="both"/>
        <w:rPr>
          <w:rStyle w:val="a3"/>
          <w:color w:val="000000"/>
          <w:sz w:val="28"/>
          <w:szCs w:val="28"/>
          <w:u w:val="none"/>
        </w:rPr>
      </w:pPr>
      <w:r w:rsidRPr="00D72224">
        <w:rPr>
          <w:sz w:val="28"/>
          <w:szCs w:val="28"/>
        </w:rPr>
        <w:t xml:space="preserve">Более подробную информацию о работе </w:t>
      </w:r>
      <w:r w:rsidR="00263CF4">
        <w:rPr>
          <w:sz w:val="28"/>
          <w:szCs w:val="28"/>
        </w:rPr>
        <w:t>конференции</w:t>
      </w:r>
      <w:r w:rsidRPr="00D72224">
        <w:rPr>
          <w:sz w:val="28"/>
          <w:szCs w:val="28"/>
        </w:rPr>
        <w:t xml:space="preserve"> можно получить у</w:t>
      </w:r>
      <w:r>
        <w:rPr>
          <w:sz w:val="28"/>
          <w:szCs w:val="28"/>
        </w:rPr>
        <w:t xml:space="preserve"> ответственного секретаря оргкомитета Андрианова Владимира Константиновича по тел.: 8 (916) 315-07-50</w:t>
      </w:r>
      <w:r w:rsidRPr="00D72224">
        <w:rPr>
          <w:sz w:val="28"/>
          <w:szCs w:val="28"/>
        </w:rPr>
        <w:t xml:space="preserve">, </w:t>
      </w:r>
      <w:r w:rsidRPr="00D72224">
        <w:rPr>
          <w:sz w:val="28"/>
          <w:szCs w:val="28"/>
          <w:lang w:val="en-US"/>
        </w:rPr>
        <w:t>e</w:t>
      </w:r>
      <w:r w:rsidRPr="00D72224">
        <w:rPr>
          <w:sz w:val="28"/>
          <w:szCs w:val="28"/>
        </w:rPr>
        <w:t>-</w:t>
      </w:r>
      <w:r w:rsidRPr="00D72224">
        <w:rPr>
          <w:sz w:val="28"/>
          <w:szCs w:val="28"/>
          <w:lang w:val="en-US"/>
        </w:rPr>
        <w:t>mail</w:t>
      </w:r>
      <w:r w:rsidRPr="00D72224">
        <w:rPr>
          <w:sz w:val="28"/>
          <w:szCs w:val="28"/>
        </w:rPr>
        <w:t>:</w:t>
      </w:r>
      <w:r w:rsidRPr="007664B7">
        <w:rPr>
          <w:sz w:val="28"/>
          <w:szCs w:val="28"/>
        </w:rPr>
        <w:t xml:space="preserve"> </w:t>
      </w:r>
      <w:hyperlink r:id="rId9" w:history="1">
        <w:r w:rsidRPr="0024544A">
          <w:rPr>
            <w:rStyle w:val="a3"/>
            <w:sz w:val="28"/>
            <w:szCs w:val="28"/>
            <w:lang w:val="en-US"/>
          </w:rPr>
          <w:t>andrianov</w:t>
        </w:r>
        <w:r w:rsidRPr="0024544A">
          <w:rPr>
            <w:rStyle w:val="a3"/>
            <w:sz w:val="28"/>
            <w:szCs w:val="28"/>
          </w:rPr>
          <w:t>_</w:t>
        </w:r>
        <w:r w:rsidRPr="0024544A">
          <w:rPr>
            <w:rStyle w:val="a3"/>
            <w:sz w:val="28"/>
            <w:szCs w:val="28"/>
            <w:lang w:val="en-US"/>
          </w:rPr>
          <w:t>vk</w:t>
        </w:r>
        <w:r w:rsidRPr="0024544A">
          <w:rPr>
            <w:rStyle w:val="a3"/>
            <w:sz w:val="28"/>
            <w:szCs w:val="28"/>
          </w:rPr>
          <w:t>@</w:t>
        </w:r>
        <w:r w:rsidRPr="0024544A">
          <w:rPr>
            <w:rStyle w:val="a3"/>
            <w:sz w:val="28"/>
            <w:szCs w:val="28"/>
            <w:lang w:val="en-US"/>
          </w:rPr>
          <w:t>mail</w:t>
        </w:r>
        <w:r w:rsidRPr="0024544A">
          <w:rPr>
            <w:rStyle w:val="a3"/>
            <w:sz w:val="28"/>
            <w:szCs w:val="28"/>
          </w:rPr>
          <w:t>.</w:t>
        </w:r>
        <w:proofErr w:type="spellStart"/>
        <w:r w:rsidRPr="0024544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4373B">
        <w:rPr>
          <w:rStyle w:val="a3"/>
          <w:color w:val="000000"/>
          <w:sz w:val="28"/>
          <w:szCs w:val="28"/>
          <w:u w:val="none"/>
        </w:rPr>
        <w:t>.</w:t>
      </w:r>
    </w:p>
    <w:p w14:paraId="6A20C1E5" w14:textId="27B1396A" w:rsidR="00F62C5A" w:rsidRDefault="00263CF4" w:rsidP="000E5644">
      <w:pPr>
        <w:ind w:firstLine="708"/>
        <w:jc w:val="both"/>
        <w:rPr>
          <w:sz w:val="28"/>
          <w:szCs w:val="28"/>
        </w:rPr>
      </w:pPr>
      <w:r w:rsidRPr="00EF78FE">
        <w:rPr>
          <w:i/>
          <w:sz w:val="28"/>
          <w:szCs w:val="28"/>
          <w:u w:val="single"/>
        </w:rPr>
        <w:t xml:space="preserve">Для </w:t>
      </w:r>
      <w:r w:rsidR="003210E6" w:rsidRPr="00EF78FE">
        <w:rPr>
          <w:i/>
          <w:sz w:val="28"/>
          <w:szCs w:val="28"/>
          <w:u w:val="single"/>
        </w:rPr>
        <w:t>опубликования тезисов</w:t>
      </w:r>
      <w:r w:rsidR="003210E6">
        <w:rPr>
          <w:sz w:val="28"/>
          <w:szCs w:val="28"/>
        </w:rPr>
        <w:t xml:space="preserve"> участников конференции в сборнике необходимо </w:t>
      </w:r>
      <w:r w:rsidR="003210E6" w:rsidRPr="00706F6E">
        <w:rPr>
          <w:sz w:val="28"/>
          <w:szCs w:val="28"/>
        </w:rPr>
        <w:t>до 1</w:t>
      </w:r>
      <w:r w:rsidR="00EF78FE">
        <w:rPr>
          <w:sz w:val="28"/>
          <w:szCs w:val="28"/>
        </w:rPr>
        <w:t>5</w:t>
      </w:r>
      <w:r w:rsidR="003210E6" w:rsidRPr="00706F6E">
        <w:rPr>
          <w:sz w:val="28"/>
          <w:szCs w:val="28"/>
        </w:rPr>
        <w:t xml:space="preserve"> </w:t>
      </w:r>
      <w:r w:rsidR="00EF78FE">
        <w:rPr>
          <w:sz w:val="28"/>
          <w:szCs w:val="28"/>
        </w:rPr>
        <w:t>декабря</w:t>
      </w:r>
      <w:r w:rsidR="003210E6" w:rsidRPr="00706F6E">
        <w:rPr>
          <w:sz w:val="28"/>
          <w:szCs w:val="28"/>
        </w:rPr>
        <w:t xml:space="preserve"> 202</w:t>
      </w:r>
      <w:r w:rsidR="00EF78FE">
        <w:rPr>
          <w:sz w:val="28"/>
          <w:szCs w:val="28"/>
        </w:rPr>
        <w:t>3</w:t>
      </w:r>
      <w:r w:rsidR="003210E6" w:rsidRPr="00706F6E">
        <w:rPr>
          <w:sz w:val="28"/>
          <w:szCs w:val="28"/>
        </w:rPr>
        <w:t xml:space="preserve"> года </w:t>
      </w:r>
      <w:r w:rsidR="003210E6">
        <w:rPr>
          <w:sz w:val="28"/>
          <w:szCs w:val="28"/>
        </w:rPr>
        <w:t xml:space="preserve">направить </w:t>
      </w:r>
      <w:r w:rsidR="00B9020D">
        <w:rPr>
          <w:sz w:val="28"/>
          <w:szCs w:val="28"/>
        </w:rPr>
        <w:t>их исключительно на электронную почту:</w:t>
      </w:r>
      <w:r w:rsidR="000E5644">
        <w:t xml:space="preserve"> </w:t>
      </w:r>
      <w:hyperlink r:id="rId10" w:history="1">
        <w:r w:rsidR="000E5644" w:rsidRPr="000E5644">
          <w:rPr>
            <w:rStyle w:val="a3"/>
            <w:sz w:val="28"/>
            <w:szCs w:val="28"/>
          </w:rPr>
          <w:t>79651376606@yandex.ru</w:t>
        </w:r>
      </w:hyperlink>
      <w:r w:rsidR="003750BB">
        <w:rPr>
          <w:sz w:val="28"/>
          <w:szCs w:val="28"/>
        </w:rPr>
        <w:t>.</w:t>
      </w:r>
      <w:r w:rsidR="00B9020D">
        <w:rPr>
          <w:sz w:val="28"/>
          <w:szCs w:val="28"/>
        </w:rPr>
        <w:t xml:space="preserve"> Требования к публикации тезисов см.</w:t>
      </w:r>
      <w:r w:rsidR="000E5644">
        <w:rPr>
          <w:sz w:val="28"/>
          <w:szCs w:val="28"/>
        </w:rPr>
        <w:t>:</w:t>
      </w:r>
      <w:r w:rsidR="00B9020D">
        <w:rPr>
          <w:sz w:val="28"/>
          <w:szCs w:val="28"/>
        </w:rPr>
        <w:t xml:space="preserve"> Приложение 2.</w:t>
      </w:r>
    </w:p>
    <w:p w14:paraId="7BA9B93D" w14:textId="77777777" w:rsidR="00D4735F" w:rsidRDefault="00D4735F" w:rsidP="000E5644">
      <w:pPr>
        <w:ind w:firstLine="708"/>
        <w:jc w:val="both"/>
        <w:rPr>
          <w:sz w:val="28"/>
          <w:szCs w:val="28"/>
        </w:rPr>
      </w:pPr>
    </w:p>
    <w:p w14:paraId="2566D85D" w14:textId="77777777" w:rsidR="00D4735F" w:rsidRDefault="00D4735F" w:rsidP="000E5644">
      <w:pPr>
        <w:ind w:firstLine="708"/>
        <w:jc w:val="both"/>
        <w:rPr>
          <w:sz w:val="28"/>
          <w:szCs w:val="28"/>
        </w:rPr>
      </w:pPr>
    </w:p>
    <w:p w14:paraId="5D69B146" w14:textId="77777777" w:rsidR="00D4735F" w:rsidRDefault="00D4735F" w:rsidP="000E5644">
      <w:pPr>
        <w:ind w:firstLine="708"/>
        <w:jc w:val="both"/>
        <w:rPr>
          <w:sz w:val="28"/>
          <w:szCs w:val="28"/>
        </w:rPr>
      </w:pPr>
    </w:p>
    <w:p w14:paraId="05BB517A" w14:textId="77777777" w:rsidR="0020466A" w:rsidRDefault="0020466A" w:rsidP="003B4862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1076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972"/>
      </w:tblGrid>
      <w:tr w:rsidR="00F62C5A" w14:paraId="34F0A4A4" w14:textId="77777777" w:rsidTr="00EF78FE">
        <w:trPr>
          <w:trHeight w:val="2620"/>
        </w:trPr>
        <w:tc>
          <w:tcPr>
            <w:tcW w:w="7797" w:type="dxa"/>
          </w:tcPr>
          <w:p w14:paraId="7E315C48" w14:textId="77777777" w:rsidR="00F62C5A" w:rsidRPr="00C31A67" w:rsidRDefault="00F62C5A" w:rsidP="00F62C5A">
            <w:pPr>
              <w:widowControl w:val="0"/>
              <w:contextualSpacing/>
              <w:rPr>
                <w:sz w:val="28"/>
                <w:szCs w:val="28"/>
              </w:rPr>
            </w:pPr>
            <w:r w:rsidRPr="00C31A67">
              <w:rPr>
                <w:sz w:val="28"/>
                <w:szCs w:val="28"/>
              </w:rPr>
              <w:t>Заведующий кафедрой уголовного права</w:t>
            </w:r>
          </w:p>
          <w:p w14:paraId="3EF568CB" w14:textId="099FA7D2" w:rsidR="000E5644" w:rsidRDefault="000E5644" w:rsidP="0020466A">
            <w:pPr>
              <w:widowControl w:val="0"/>
              <w:contextualSpacing/>
              <w:rPr>
                <w:noProof/>
                <w:sz w:val="28"/>
                <w:szCs w:val="28"/>
              </w:rPr>
            </w:pPr>
            <w:r w:rsidRPr="00C31A6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2D5B510" wp14:editId="40BBD418">
                  <wp:simplePos x="0" y="0"/>
                  <wp:positionH relativeFrom="column">
                    <wp:posOffset>3584575</wp:posOffset>
                  </wp:positionH>
                  <wp:positionV relativeFrom="paragraph">
                    <wp:posOffset>395605</wp:posOffset>
                  </wp:positionV>
                  <wp:extent cx="1358265" cy="36830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070C0">
                                <a:tint val="45000"/>
                                <a:satMod val="400000"/>
                              </a:srgbClr>
                            </a:duotone>
                          </a:blip>
                          <a:srcRect l="3850" t="25330" r="3743" b="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2C5A" w:rsidRPr="00C31A67">
              <w:rPr>
                <w:rStyle w:val="a3"/>
                <w:color w:val="000000"/>
                <w:sz w:val="28"/>
                <w:szCs w:val="28"/>
                <w:u w:val="none"/>
              </w:rPr>
              <w:t>Российского государственного университета правосудия</w:t>
            </w:r>
            <w:r w:rsidR="00F62C5A" w:rsidRPr="00C31A67">
              <w:rPr>
                <w:sz w:val="28"/>
                <w:szCs w:val="28"/>
              </w:rPr>
              <w:t xml:space="preserve">, </w:t>
            </w:r>
            <w:r w:rsidR="00F62C5A" w:rsidRPr="00C31A67">
              <w:rPr>
                <w:noProof/>
                <w:sz w:val="28"/>
                <w:szCs w:val="28"/>
              </w:rPr>
              <w:t xml:space="preserve">Заслуженный юрист Российской Федерации, </w:t>
            </w:r>
          </w:p>
          <w:p w14:paraId="46AE2161" w14:textId="077AB5DE" w:rsidR="00F62C5A" w:rsidRPr="00C31A67" w:rsidRDefault="00F62C5A" w:rsidP="0020466A">
            <w:pPr>
              <w:widowControl w:val="0"/>
              <w:contextualSpacing/>
              <w:rPr>
                <w:sz w:val="28"/>
                <w:szCs w:val="28"/>
              </w:rPr>
            </w:pPr>
            <w:r w:rsidRPr="00C31A67">
              <w:rPr>
                <w:sz w:val="28"/>
                <w:szCs w:val="28"/>
              </w:rPr>
              <w:t xml:space="preserve">доктор юридических наук, профессор </w:t>
            </w:r>
          </w:p>
          <w:p w14:paraId="21435D62" w14:textId="77777777" w:rsidR="00C31A67" w:rsidRDefault="00C31A67" w:rsidP="00AC6323">
            <w:pPr>
              <w:widowControl w:val="0"/>
              <w:contextualSpacing/>
              <w:rPr>
                <w:noProof/>
                <w:sz w:val="28"/>
                <w:szCs w:val="28"/>
              </w:rPr>
            </w:pPr>
          </w:p>
          <w:p w14:paraId="30623598" w14:textId="16B708F7" w:rsidR="00F62C5A" w:rsidRPr="00C31A67" w:rsidRDefault="00F62C5A" w:rsidP="00AC6323">
            <w:pPr>
              <w:widowControl w:val="0"/>
              <w:contextualSpacing/>
              <w:rPr>
                <w:noProof/>
                <w:sz w:val="28"/>
                <w:szCs w:val="28"/>
              </w:rPr>
            </w:pPr>
          </w:p>
        </w:tc>
        <w:tc>
          <w:tcPr>
            <w:tcW w:w="2972" w:type="dxa"/>
          </w:tcPr>
          <w:p w14:paraId="3DBF0E2B" w14:textId="77777777" w:rsidR="00EF78FE" w:rsidRDefault="00EF78FE" w:rsidP="00AC6323">
            <w:pPr>
              <w:contextualSpacing/>
              <w:rPr>
                <w:noProof/>
                <w:sz w:val="28"/>
                <w:szCs w:val="28"/>
              </w:rPr>
            </w:pPr>
          </w:p>
          <w:p w14:paraId="470B2F84" w14:textId="77777777" w:rsidR="00EF78FE" w:rsidRDefault="00EF78FE" w:rsidP="00AC6323">
            <w:pPr>
              <w:contextualSpacing/>
              <w:rPr>
                <w:noProof/>
                <w:sz w:val="28"/>
                <w:szCs w:val="28"/>
              </w:rPr>
            </w:pPr>
          </w:p>
          <w:p w14:paraId="67F0C6B8" w14:textId="77777777" w:rsidR="00EF78FE" w:rsidRDefault="00EF78FE" w:rsidP="00AC6323">
            <w:pPr>
              <w:contextualSpacing/>
              <w:rPr>
                <w:noProof/>
                <w:sz w:val="28"/>
                <w:szCs w:val="28"/>
              </w:rPr>
            </w:pPr>
          </w:p>
          <w:p w14:paraId="61DF81BE" w14:textId="634D20A1" w:rsidR="00F62C5A" w:rsidRPr="00C31A67" w:rsidRDefault="000E5644" w:rsidP="00AC6323">
            <w:pPr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</w:t>
            </w:r>
            <w:r w:rsidR="00EF78FE" w:rsidRPr="00C31A67">
              <w:rPr>
                <w:noProof/>
                <w:sz w:val="28"/>
                <w:szCs w:val="28"/>
              </w:rPr>
              <w:t>Бриллиантов А.В.</w:t>
            </w:r>
          </w:p>
          <w:p w14:paraId="56812EE3" w14:textId="4261ED72" w:rsidR="00F62C5A" w:rsidRPr="00C31A67" w:rsidRDefault="00F62C5A" w:rsidP="0020466A">
            <w:pPr>
              <w:contextualSpacing/>
              <w:rPr>
                <w:sz w:val="28"/>
                <w:szCs w:val="28"/>
              </w:rPr>
            </w:pPr>
            <w:r w:rsidRPr="00C31A67">
              <w:rPr>
                <w:sz w:val="28"/>
                <w:szCs w:val="28"/>
              </w:rPr>
              <w:t xml:space="preserve">                    </w:t>
            </w:r>
          </w:p>
        </w:tc>
      </w:tr>
    </w:tbl>
    <w:p w14:paraId="0EE8E9D1" w14:textId="3AC2BBCC" w:rsidR="00AB3C36" w:rsidRPr="00731A6B" w:rsidRDefault="00252EE1" w:rsidP="006F58AE">
      <w:pPr>
        <w:jc w:val="right"/>
        <w:rPr>
          <w:rStyle w:val="a6"/>
          <w:sz w:val="28"/>
          <w:szCs w:val="28"/>
        </w:rPr>
      </w:pPr>
      <w:r>
        <w:rPr>
          <w:rStyle w:val="a6"/>
          <w:bCs w:val="0"/>
          <w:sz w:val="28"/>
          <w:szCs w:val="28"/>
        </w:rPr>
        <w:br w:type="page"/>
      </w:r>
      <w:r w:rsidR="00B80B54" w:rsidRPr="00731A6B">
        <w:rPr>
          <w:rStyle w:val="a6"/>
          <w:sz w:val="28"/>
          <w:szCs w:val="28"/>
        </w:rPr>
        <w:lastRenderedPageBreak/>
        <w:t>Приложение 1</w:t>
      </w:r>
    </w:p>
    <w:p w14:paraId="185EC049" w14:textId="77777777" w:rsidR="006F58AE" w:rsidRPr="006F58AE" w:rsidRDefault="006F58AE" w:rsidP="006F58AE">
      <w:pPr>
        <w:jc w:val="center"/>
        <w:rPr>
          <w:rStyle w:val="a6"/>
          <w:bCs w:val="0"/>
          <w:sz w:val="28"/>
          <w:szCs w:val="28"/>
        </w:rPr>
      </w:pPr>
    </w:p>
    <w:p w14:paraId="06035D55" w14:textId="00C47E34" w:rsidR="00AB3C36" w:rsidRPr="006F58AE" w:rsidRDefault="006F58AE" w:rsidP="006F58AE">
      <w:pPr>
        <w:jc w:val="center"/>
        <w:rPr>
          <w:b/>
          <w:sz w:val="28"/>
          <w:szCs w:val="28"/>
        </w:rPr>
      </w:pPr>
      <w:r w:rsidRPr="006F58AE">
        <w:rPr>
          <w:rStyle w:val="a6"/>
          <w:bCs w:val="0"/>
          <w:sz w:val="28"/>
          <w:szCs w:val="28"/>
        </w:rPr>
        <w:t>Заявка участника</w:t>
      </w:r>
      <w:r w:rsidR="00E7148A">
        <w:rPr>
          <w:rStyle w:val="a6"/>
          <w:bCs w:val="0"/>
          <w:sz w:val="28"/>
          <w:szCs w:val="28"/>
        </w:rPr>
        <w:t xml:space="preserve"> </w:t>
      </w:r>
      <w:r w:rsidR="00861C7F">
        <w:rPr>
          <w:rStyle w:val="a6"/>
          <w:bCs w:val="0"/>
          <w:sz w:val="28"/>
          <w:szCs w:val="28"/>
          <w:lang w:val="en-US"/>
        </w:rPr>
        <w:t>X</w:t>
      </w:r>
      <w:r w:rsidR="000E5644">
        <w:rPr>
          <w:rStyle w:val="a6"/>
          <w:bCs w:val="0"/>
          <w:sz w:val="28"/>
          <w:szCs w:val="28"/>
          <w:lang w:val="en-US"/>
        </w:rPr>
        <w:t>I</w:t>
      </w:r>
      <w:r w:rsidRPr="006F58AE">
        <w:rPr>
          <w:rStyle w:val="a6"/>
          <w:bCs w:val="0"/>
          <w:sz w:val="28"/>
          <w:szCs w:val="28"/>
        </w:rPr>
        <w:t xml:space="preserve"> </w:t>
      </w:r>
      <w:r w:rsidR="00F05AF8">
        <w:rPr>
          <w:rStyle w:val="a6"/>
          <w:bCs w:val="0"/>
          <w:sz w:val="28"/>
          <w:szCs w:val="28"/>
        </w:rPr>
        <w:t>Международной</w:t>
      </w:r>
      <w:r w:rsidRPr="006F58AE">
        <w:rPr>
          <w:rStyle w:val="a6"/>
          <w:bCs w:val="0"/>
          <w:sz w:val="28"/>
          <w:szCs w:val="28"/>
        </w:rPr>
        <w:t xml:space="preserve"> </w:t>
      </w:r>
      <w:r w:rsidR="00AB3C36" w:rsidRPr="006F58AE">
        <w:rPr>
          <w:rStyle w:val="a6"/>
          <w:bCs w:val="0"/>
          <w:sz w:val="28"/>
          <w:szCs w:val="28"/>
        </w:rPr>
        <w:t>научно-практической конференции</w:t>
      </w:r>
      <w:r w:rsidRPr="006F58AE">
        <w:rPr>
          <w:rStyle w:val="a6"/>
          <w:bCs w:val="0"/>
          <w:sz w:val="28"/>
          <w:szCs w:val="28"/>
        </w:rPr>
        <w:t xml:space="preserve"> </w:t>
      </w:r>
      <w:r w:rsidR="00AB3C36" w:rsidRPr="006F58AE">
        <w:rPr>
          <w:b/>
          <w:sz w:val="28"/>
          <w:szCs w:val="28"/>
        </w:rPr>
        <w:t xml:space="preserve">«Актуальные проблемы </w:t>
      </w:r>
      <w:r w:rsidR="00CB7D5B" w:rsidRPr="006F58AE">
        <w:rPr>
          <w:b/>
          <w:sz w:val="28"/>
          <w:szCs w:val="28"/>
        </w:rPr>
        <w:t>теории и практики применения уголовного закона</w:t>
      </w:r>
      <w:r w:rsidR="00AB3C36" w:rsidRPr="006F58AE">
        <w:rPr>
          <w:b/>
          <w:sz w:val="28"/>
          <w:szCs w:val="28"/>
        </w:rPr>
        <w:t>»</w:t>
      </w:r>
    </w:p>
    <w:p w14:paraId="4A202AD1" w14:textId="77777777" w:rsidR="00AB3C36" w:rsidRPr="006F58AE" w:rsidRDefault="00AB3C36" w:rsidP="006F58AE">
      <w:pPr>
        <w:ind w:firstLine="720"/>
        <w:jc w:val="center"/>
        <w:rPr>
          <w:sz w:val="28"/>
          <w:szCs w:val="28"/>
        </w:rPr>
      </w:pPr>
    </w:p>
    <w:p w14:paraId="4F1782D2" w14:textId="77777777" w:rsidR="0069786D" w:rsidRDefault="0069786D" w:rsidP="006F58AE">
      <w:pPr>
        <w:jc w:val="both"/>
        <w:rPr>
          <w:sz w:val="28"/>
          <w:szCs w:val="28"/>
        </w:rPr>
      </w:pPr>
    </w:p>
    <w:p w14:paraId="54028589" w14:textId="77777777"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Ф</w:t>
      </w:r>
      <w:r w:rsidR="006F58AE">
        <w:rPr>
          <w:sz w:val="28"/>
          <w:szCs w:val="28"/>
        </w:rPr>
        <w:t>амилия:</w:t>
      </w:r>
      <w:r w:rsidRPr="006F58AE">
        <w:rPr>
          <w:sz w:val="28"/>
          <w:szCs w:val="28"/>
        </w:rPr>
        <w:t xml:space="preserve">    </w:t>
      </w:r>
    </w:p>
    <w:p w14:paraId="7FC9AB0A" w14:textId="77777777" w:rsidR="006F58AE" w:rsidRPr="006F58AE" w:rsidRDefault="006F58AE" w:rsidP="006F58AE">
      <w:pPr>
        <w:jc w:val="both"/>
        <w:rPr>
          <w:sz w:val="28"/>
          <w:szCs w:val="28"/>
        </w:rPr>
      </w:pPr>
    </w:p>
    <w:p w14:paraId="76B38967" w14:textId="77777777"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И</w:t>
      </w:r>
      <w:r w:rsidR="006F58AE" w:rsidRPr="006F58AE">
        <w:rPr>
          <w:sz w:val="28"/>
          <w:szCs w:val="28"/>
        </w:rPr>
        <w:t>мя</w:t>
      </w:r>
      <w:r w:rsidR="006F58AE">
        <w:rPr>
          <w:sz w:val="28"/>
          <w:szCs w:val="28"/>
        </w:rPr>
        <w:t>:</w:t>
      </w:r>
      <w:r w:rsidRPr="006F58AE">
        <w:rPr>
          <w:sz w:val="28"/>
          <w:szCs w:val="28"/>
        </w:rPr>
        <w:t xml:space="preserve">           </w:t>
      </w:r>
    </w:p>
    <w:p w14:paraId="60AB2E79" w14:textId="77777777" w:rsidR="006F58AE" w:rsidRPr="006F58AE" w:rsidRDefault="006F58AE" w:rsidP="006F58AE">
      <w:pPr>
        <w:jc w:val="both"/>
        <w:rPr>
          <w:sz w:val="28"/>
          <w:szCs w:val="28"/>
        </w:rPr>
      </w:pPr>
    </w:p>
    <w:p w14:paraId="2222D41E" w14:textId="77777777"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О</w:t>
      </w:r>
      <w:r w:rsidR="006F58AE" w:rsidRPr="006F58AE">
        <w:rPr>
          <w:sz w:val="28"/>
          <w:szCs w:val="28"/>
        </w:rPr>
        <w:t>тчество</w:t>
      </w:r>
      <w:r w:rsidR="006F58AE">
        <w:rPr>
          <w:sz w:val="28"/>
          <w:szCs w:val="28"/>
        </w:rPr>
        <w:t>:</w:t>
      </w:r>
    </w:p>
    <w:p w14:paraId="2D30358D" w14:textId="77777777" w:rsidR="006F58AE" w:rsidRPr="006F58AE" w:rsidRDefault="006F58AE" w:rsidP="006F58AE">
      <w:pPr>
        <w:jc w:val="both"/>
        <w:rPr>
          <w:sz w:val="28"/>
          <w:szCs w:val="28"/>
        </w:rPr>
      </w:pPr>
    </w:p>
    <w:p w14:paraId="2D8333F9" w14:textId="77777777"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Место работы:</w:t>
      </w:r>
    </w:p>
    <w:p w14:paraId="1D6D9174" w14:textId="77777777" w:rsidR="006F58AE" w:rsidRPr="006F58AE" w:rsidRDefault="006F58AE" w:rsidP="006F58AE">
      <w:pPr>
        <w:jc w:val="both"/>
        <w:rPr>
          <w:sz w:val="28"/>
          <w:szCs w:val="28"/>
        </w:rPr>
      </w:pPr>
    </w:p>
    <w:p w14:paraId="0F71D93F" w14:textId="77777777"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Д</w:t>
      </w:r>
      <w:r w:rsidR="00AB3C36" w:rsidRPr="006F58AE">
        <w:rPr>
          <w:sz w:val="28"/>
          <w:szCs w:val="28"/>
        </w:rPr>
        <w:t>олжность</w:t>
      </w:r>
      <w:r w:rsidRPr="006F58AE">
        <w:rPr>
          <w:sz w:val="28"/>
          <w:szCs w:val="28"/>
        </w:rPr>
        <w:t>:</w:t>
      </w:r>
    </w:p>
    <w:p w14:paraId="1DA81204" w14:textId="77777777" w:rsidR="006F58AE" w:rsidRPr="006F58AE" w:rsidRDefault="006F58AE" w:rsidP="006F58AE">
      <w:pPr>
        <w:jc w:val="both"/>
        <w:rPr>
          <w:sz w:val="28"/>
          <w:szCs w:val="28"/>
        </w:rPr>
      </w:pPr>
    </w:p>
    <w:p w14:paraId="53C7EBE8" w14:textId="77777777" w:rsidR="006F58AE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Ученая ст</w:t>
      </w:r>
      <w:r w:rsidR="006F58AE" w:rsidRPr="006F58AE">
        <w:rPr>
          <w:sz w:val="28"/>
          <w:szCs w:val="28"/>
        </w:rPr>
        <w:t>епень:</w:t>
      </w:r>
    </w:p>
    <w:p w14:paraId="37B215EC" w14:textId="77777777" w:rsidR="006F58AE" w:rsidRPr="006F58AE" w:rsidRDefault="006F58AE" w:rsidP="006F58AE">
      <w:pPr>
        <w:jc w:val="both"/>
        <w:rPr>
          <w:sz w:val="28"/>
          <w:szCs w:val="28"/>
        </w:rPr>
      </w:pPr>
    </w:p>
    <w:p w14:paraId="45FFD520" w14:textId="77777777" w:rsidR="006F58AE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Ученое звание:</w:t>
      </w:r>
    </w:p>
    <w:p w14:paraId="02A01707" w14:textId="77777777" w:rsidR="006F58AE" w:rsidRPr="006F58AE" w:rsidRDefault="006F58AE" w:rsidP="006F58AE">
      <w:pPr>
        <w:jc w:val="both"/>
        <w:rPr>
          <w:sz w:val="28"/>
          <w:szCs w:val="28"/>
        </w:rPr>
      </w:pPr>
    </w:p>
    <w:p w14:paraId="52A01852" w14:textId="77777777" w:rsidR="006F58AE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Почтовый адрес с указанием индекса</w:t>
      </w:r>
      <w:r w:rsidR="006F58AE" w:rsidRPr="006F58AE">
        <w:rPr>
          <w:sz w:val="28"/>
          <w:szCs w:val="28"/>
        </w:rPr>
        <w:t>:</w:t>
      </w:r>
    </w:p>
    <w:p w14:paraId="62D1E525" w14:textId="77777777" w:rsidR="006F58AE" w:rsidRPr="006F58AE" w:rsidRDefault="006F58AE" w:rsidP="006F58AE">
      <w:pPr>
        <w:jc w:val="both"/>
        <w:rPr>
          <w:sz w:val="28"/>
          <w:szCs w:val="28"/>
        </w:rPr>
      </w:pPr>
    </w:p>
    <w:p w14:paraId="2950A7BE" w14:textId="77777777" w:rsidR="00AB3C36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Н</w:t>
      </w:r>
      <w:r w:rsidR="00AB3C36" w:rsidRPr="006F58AE">
        <w:rPr>
          <w:sz w:val="28"/>
          <w:szCs w:val="28"/>
        </w:rPr>
        <w:t>ом</w:t>
      </w:r>
      <w:r w:rsidRPr="006F58AE">
        <w:rPr>
          <w:sz w:val="28"/>
          <w:szCs w:val="28"/>
        </w:rPr>
        <w:t>ер контактного телефона:</w:t>
      </w:r>
    </w:p>
    <w:p w14:paraId="163FDBB3" w14:textId="77777777" w:rsidR="006F58AE" w:rsidRPr="002B7848" w:rsidRDefault="006F58AE" w:rsidP="006F58AE">
      <w:pPr>
        <w:jc w:val="both"/>
        <w:rPr>
          <w:sz w:val="28"/>
          <w:szCs w:val="28"/>
        </w:rPr>
      </w:pPr>
    </w:p>
    <w:p w14:paraId="2ADC13EE" w14:textId="77777777" w:rsidR="00AB3C36" w:rsidRPr="006F58AE" w:rsidRDefault="00AB3C36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  <w:lang w:val="en-US"/>
        </w:rPr>
        <w:t>E</w:t>
      </w:r>
      <w:r w:rsidRPr="006F58AE">
        <w:rPr>
          <w:sz w:val="28"/>
          <w:szCs w:val="28"/>
        </w:rPr>
        <w:t>-</w:t>
      </w:r>
      <w:r w:rsidRPr="006F58AE">
        <w:rPr>
          <w:sz w:val="28"/>
          <w:szCs w:val="28"/>
          <w:lang w:val="en-US"/>
        </w:rPr>
        <w:t>mail</w:t>
      </w:r>
      <w:r w:rsidRPr="006F58AE">
        <w:rPr>
          <w:sz w:val="28"/>
          <w:szCs w:val="28"/>
        </w:rPr>
        <w:t xml:space="preserve">: </w:t>
      </w:r>
    </w:p>
    <w:p w14:paraId="57F56A40" w14:textId="77777777" w:rsidR="006F58AE" w:rsidRPr="006F58AE" w:rsidRDefault="006F58AE" w:rsidP="006F58AE">
      <w:pPr>
        <w:jc w:val="both"/>
        <w:rPr>
          <w:sz w:val="28"/>
          <w:szCs w:val="28"/>
        </w:rPr>
      </w:pPr>
    </w:p>
    <w:p w14:paraId="7CF9FC74" w14:textId="77777777" w:rsidR="00AB3C36" w:rsidRPr="006F58AE" w:rsidRDefault="006F58AE" w:rsidP="006F58AE">
      <w:pPr>
        <w:jc w:val="both"/>
        <w:rPr>
          <w:sz w:val="28"/>
          <w:szCs w:val="28"/>
        </w:rPr>
      </w:pPr>
      <w:r w:rsidRPr="006F58AE">
        <w:rPr>
          <w:sz w:val="28"/>
          <w:szCs w:val="28"/>
        </w:rPr>
        <w:t>Тема выступления:</w:t>
      </w:r>
    </w:p>
    <w:p w14:paraId="1D56DADD" w14:textId="3845D08A" w:rsidR="008046AA" w:rsidRPr="00B247EE" w:rsidRDefault="00AB3C36" w:rsidP="008046AA">
      <w:pPr>
        <w:jc w:val="right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br w:type="page"/>
      </w:r>
    </w:p>
    <w:p w14:paraId="7AE29480" w14:textId="77777777" w:rsidR="008046AA" w:rsidRPr="00293463" w:rsidRDefault="008046AA" w:rsidP="008046AA">
      <w:pPr>
        <w:jc w:val="right"/>
        <w:rPr>
          <w:rStyle w:val="a6"/>
          <w:b w:val="0"/>
          <w:bCs w:val="0"/>
          <w:sz w:val="28"/>
          <w:szCs w:val="28"/>
        </w:rPr>
      </w:pPr>
      <w:bookmarkStart w:id="1" w:name="_Hlk146105864"/>
      <w:bookmarkEnd w:id="1"/>
      <w:r w:rsidRPr="00293463">
        <w:rPr>
          <w:rStyle w:val="a6"/>
          <w:sz w:val="28"/>
          <w:szCs w:val="28"/>
        </w:rPr>
        <w:lastRenderedPageBreak/>
        <w:t>Приложение 2</w:t>
      </w:r>
    </w:p>
    <w:p w14:paraId="6167F9E5" w14:textId="77777777" w:rsidR="008046AA" w:rsidRPr="00293463" w:rsidRDefault="008046AA" w:rsidP="008046AA">
      <w:pPr>
        <w:jc w:val="center"/>
        <w:rPr>
          <w:rStyle w:val="a6"/>
          <w:sz w:val="28"/>
          <w:szCs w:val="28"/>
        </w:rPr>
      </w:pPr>
    </w:p>
    <w:p w14:paraId="6CEAA8B8" w14:textId="77777777" w:rsidR="008046AA" w:rsidRPr="00293463" w:rsidRDefault="008046AA" w:rsidP="008046AA">
      <w:pPr>
        <w:jc w:val="center"/>
        <w:rPr>
          <w:rStyle w:val="a6"/>
          <w:bCs w:val="0"/>
          <w:sz w:val="28"/>
          <w:szCs w:val="28"/>
        </w:rPr>
      </w:pPr>
      <w:r w:rsidRPr="00293463">
        <w:rPr>
          <w:rStyle w:val="a6"/>
          <w:sz w:val="28"/>
          <w:szCs w:val="28"/>
        </w:rPr>
        <w:t>Требования к публикации тезисов участников конференции</w:t>
      </w:r>
    </w:p>
    <w:p w14:paraId="01579595" w14:textId="77777777" w:rsidR="008046AA" w:rsidRPr="00293463" w:rsidRDefault="008046AA" w:rsidP="008046AA">
      <w:pPr>
        <w:ind w:firstLine="567"/>
        <w:jc w:val="both"/>
        <w:rPr>
          <w:rStyle w:val="a6"/>
          <w:bCs w:val="0"/>
          <w:sz w:val="28"/>
          <w:szCs w:val="28"/>
        </w:rPr>
      </w:pPr>
    </w:p>
    <w:p w14:paraId="181216A0" w14:textId="77777777" w:rsidR="008046AA" w:rsidRPr="00293463" w:rsidRDefault="008046AA" w:rsidP="008046AA">
      <w:pPr>
        <w:pStyle w:val="3"/>
        <w:numPr>
          <w:ilvl w:val="0"/>
          <w:numId w:val="0"/>
        </w:numPr>
        <w:tabs>
          <w:tab w:val="left" w:pos="708"/>
        </w:tabs>
        <w:ind w:firstLine="709"/>
        <w:rPr>
          <w:szCs w:val="28"/>
        </w:rPr>
      </w:pPr>
      <w:r w:rsidRPr="00293463">
        <w:rPr>
          <w:szCs w:val="28"/>
        </w:rPr>
        <w:t>1. Требования к указанию авторства.</w:t>
      </w:r>
    </w:p>
    <w:p w14:paraId="08FAB306" w14:textId="77777777" w:rsidR="008046AA" w:rsidRPr="00293463" w:rsidRDefault="008046AA" w:rsidP="008046AA">
      <w:pPr>
        <w:pStyle w:val="a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293463">
        <w:rPr>
          <w:sz w:val="28"/>
          <w:szCs w:val="28"/>
        </w:rPr>
        <w:t xml:space="preserve">В тексте обязательно указываются полностью: </w:t>
      </w:r>
    </w:p>
    <w:p w14:paraId="14B2A351" w14:textId="77777777" w:rsidR="008046AA" w:rsidRPr="00293463" w:rsidRDefault="008046AA" w:rsidP="008046AA">
      <w:pPr>
        <w:ind w:firstLine="709"/>
        <w:jc w:val="both"/>
        <w:rPr>
          <w:sz w:val="28"/>
          <w:szCs w:val="28"/>
        </w:rPr>
      </w:pPr>
      <w:r w:rsidRPr="00293463">
        <w:rPr>
          <w:sz w:val="28"/>
          <w:szCs w:val="28"/>
        </w:rPr>
        <w:t xml:space="preserve">– фамилия, имя, отчество автора (если авторов больше, чем один, указываются все авторы, для студентов и обучающихся уровень образования); </w:t>
      </w:r>
    </w:p>
    <w:p w14:paraId="24302A1D" w14:textId="77777777" w:rsidR="008046AA" w:rsidRPr="00293463" w:rsidRDefault="008046AA" w:rsidP="008046AA">
      <w:pPr>
        <w:ind w:firstLine="709"/>
        <w:jc w:val="both"/>
        <w:rPr>
          <w:sz w:val="28"/>
          <w:szCs w:val="28"/>
        </w:rPr>
      </w:pPr>
      <w:r w:rsidRPr="00293463">
        <w:rPr>
          <w:sz w:val="28"/>
          <w:szCs w:val="28"/>
        </w:rPr>
        <w:t xml:space="preserve">– точное наименование должности и </w:t>
      </w:r>
      <w:r w:rsidRPr="00293463">
        <w:rPr>
          <w:bCs/>
          <w:sz w:val="28"/>
          <w:szCs w:val="28"/>
        </w:rPr>
        <w:t>места работы для каждого автора</w:t>
      </w:r>
      <w:r w:rsidRPr="00293463">
        <w:rPr>
          <w:sz w:val="28"/>
          <w:szCs w:val="28"/>
        </w:rPr>
        <w:t>;</w:t>
      </w:r>
    </w:p>
    <w:p w14:paraId="66CC67E6" w14:textId="77777777" w:rsidR="008046AA" w:rsidRPr="00293463" w:rsidRDefault="008046AA" w:rsidP="008046AA">
      <w:pPr>
        <w:ind w:firstLine="709"/>
        <w:jc w:val="both"/>
        <w:rPr>
          <w:sz w:val="28"/>
          <w:szCs w:val="28"/>
        </w:rPr>
      </w:pPr>
      <w:r w:rsidRPr="00293463">
        <w:rPr>
          <w:sz w:val="28"/>
          <w:szCs w:val="28"/>
        </w:rPr>
        <w:t xml:space="preserve">– ученое звание, ученая степень, почетное звание (если имеются); </w:t>
      </w:r>
    </w:p>
    <w:p w14:paraId="4ABABE14" w14:textId="77777777" w:rsidR="008046AA" w:rsidRPr="00293463" w:rsidRDefault="008046AA" w:rsidP="008046AA">
      <w:pPr>
        <w:ind w:firstLine="709"/>
        <w:jc w:val="both"/>
        <w:rPr>
          <w:bCs/>
          <w:sz w:val="28"/>
          <w:szCs w:val="28"/>
        </w:rPr>
      </w:pPr>
      <w:r w:rsidRPr="00293463">
        <w:rPr>
          <w:sz w:val="28"/>
          <w:szCs w:val="28"/>
        </w:rPr>
        <w:t>–</w:t>
      </w:r>
      <w:r w:rsidRPr="00293463">
        <w:rPr>
          <w:bCs/>
          <w:sz w:val="28"/>
          <w:szCs w:val="28"/>
        </w:rPr>
        <w:t xml:space="preserve"> контактная информация (</w:t>
      </w:r>
      <w:r w:rsidRPr="00293463">
        <w:rPr>
          <w:bCs/>
          <w:sz w:val="28"/>
          <w:szCs w:val="28"/>
          <w:lang w:val="en-US"/>
        </w:rPr>
        <w:t>e</w:t>
      </w:r>
      <w:r w:rsidRPr="00293463">
        <w:rPr>
          <w:bCs/>
          <w:sz w:val="28"/>
          <w:szCs w:val="28"/>
        </w:rPr>
        <w:t>-</w:t>
      </w:r>
      <w:r w:rsidRPr="00293463">
        <w:rPr>
          <w:bCs/>
          <w:sz w:val="28"/>
          <w:szCs w:val="28"/>
          <w:lang w:val="en-US"/>
        </w:rPr>
        <w:t>mail</w:t>
      </w:r>
      <w:r w:rsidRPr="00293463">
        <w:rPr>
          <w:bCs/>
          <w:sz w:val="28"/>
          <w:szCs w:val="28"/>
        </w:rPr>
        <w:t>) для каждого автора.</w:t>
      </w:r>
    </w:p>
    <w:p w14:paraId="791AED6A" w14:textId="77777777" w:rsidR="008046AA" w:rsidRPr="00293463" w:rsidRDefault="008046AA" w:rsidP="008046AA">
      <w:pPr>
        <w:ind w:firstLine="709"/>
        <w:jc w:val="both"/>
        <w:rPr>
          <w:bCs/>
          <w:sz w:val="28"/>
          <w:szCs w:val="28"/>
        </w:rPr>
      </w:pPr>
    </w:p>
    <w:p w14:paraId="1912E7C8" w14:textId="77777777" w:rsidR="008046AA" w:rsidRPr="00293463" w:rsidRDefault="008046AA" w:rsidP="008046AA">
      <w:pPr>
        <w:rPr>
          <w:color w:val="000000"/>
          <w:sz w:val="28"/>
          <w:szCs w:val="28"/>
        </w:rPr>
      </w:pPr>
      <w:r w:rsidRPr="00293463">
        <w:rPr>
          <w:color w:val="000000"/>
          <w:sz w:val="28"/>
          <w:szCs w:val="28"/>
        </w:rPr>
        <w:t>Примеры:</w:t>
      </w:r>
    </w:p>
    <w:p w14:paraId="0552A945" w14:textId="77777777" w:rsidR="008046AA" w:rsidRPr="00293463" w:rsidRDefault="008046AA" w:rsidP="008046AA">
      <w:pPr>
        <w:jc w:val="right"/>
        <w:rPr>
          <w:rFonts w:ascii="Cambria Math" w:hAnsi="Cambria Math"/>
          <w:color w:val="000000"/>
        </w:rPr>
      </w:pPr>
      <w:proofErr w:type="spellStart"/>
      <w:r w:rsidRPr="00293463">
        <w:rPr>
          <w:rFonts w:ascii="Cambria Math" w:hAnsi="Cambria Math"/>
          <w:color w:val="000000"/>
        </w:rPr>
        <w:t>Шикула</w:t>
      </w:r>
      <w:proofErr w:type="spellEnd"/>
      <w:r w:rsidRPr="00293463">
        <w:rPr>
          <w:rFonts w:ascii="Cambria Math" w:hAnsi="Cambria Math"/>
          <w:color w:val="000000"/>
        </w:rPr>
        <w:t xml:space="preserve"> Ильмира </w:t>
      </w:r>
      <w:proofErr w:type="spellStart"/>
      <w:r w:rsidRPr="00293463">
        <w:rPr>
          <w:rFonts w:ascii="Cambria Math" w:hAnsi="Cambria Math"/>
          <w:color w:val="000000"/>
        </w:rPr>
        <w:t>Рифкатьевна</w:t>
      </w:r>
      <w:proofErr w:type="spellEnd"/>
      <w:r w:rsidRPr="00293463">
        <w:rPr>
          <w:rFonts w:ascii="Cambria Math" w:hAnsi="Cambria Math"/>
          <w:color w:val="000000"/>
        </w:rPr>
        <w:t>,</w:t>
      </w:r>
    </w:p>
    <w:p w14:paraId="4F3465BA" w14:textId="77777777" w:rsidR="008046AA" w:rsidRPr="00293463" w:rsidRDefault="008046AA" w:rsidP="008046AA">
      <w:pPr>
        <w:jc w:val="right"/>
        <w:rPr>
          <w:rFonts w:ascii="Cambria Math" w:hAnsi="Cambria Math"/>
          <w:color w:val="000000"/>
        </w:rPr>
      </w:pPr>
      <w:r w:rsidRPr="00293463">
        <w:rPr>
          <w:rFonts w:ascii="Cambria Math" w:hAnsi="Cambria Math"/>
          <w:color w:val="000000"/>
        </w:rPr>
        <w:t xml:space="preserve">профессор кафедры уголовного права </w:t>
      </w:r>
    </w:p>
    <w:p w14:paraId="282F6A1D" w14:textId="77777777" w:rsidR="008046AA" w:rsidRPr="00293463" w:rsidRDefault="008046AA" w:rsidP="008046AA">
      <w:pPr>
        <w:jc w:val="right"/>
        <w:rPr>
          <w:rFonts w:ascii="Cambria Math" w:hAnsi="Cambria Math"/>
          <w:color w:val="000000"/>
        </w:rPr>
      </w:pPr>
      <w:r w:rsidRPr="00293463">
        <w:rPr>
          <w:rFonts w:ascii="Cambria Math" w:hAnsi="Cambria Math"/>
          <w:color w:val="000000"/>
        </w:rPr>
        <w:t xml:space="preserve">РГУП, член экспертного совета комитета Государственной Думы РФ </w:t>
      </w:r>
    </w:p>
    <w:p w14:paraId="3E069056" w14:textId="77777777" w:rsidR="008046AA" w:rsidRPr="00293463" w:rsidRDefault="008046AA" w:rsidP="008046AA">
      <w:pPr>
        <w:jc w:val="right"/>
        <w:rPr>
          <w:rFonts w:ascii="Cambria Math" w:hAnsi="Cambria Math"/>
          <w:color w:val="000000"/>
        </w:rPr>
      </w:pPr>
      <w:r w:rsidRPr="00293463">
        <w:rPr>
          <w:rFonts w:ascii="Cambria Math" w:hAnsi="Cambria Math"/>
          <w:color w:val="000000"/>
        </w:rPr>
        <w:t xml:space="preserve">по вопросам семьи, женщин и детей, д-р </w:t>
      </w:r>
      <w:proofErr w:type="spellStart"/>
      <w:proofErr w:type="gramStart"/>
      <w:r w:rsidRPr="00293463">
        <w:rPr>
          <w:rFonts w:ascii="Cambria Math" w:hAnsi="Cambria Math"/>
          <w:color w:val="000000"/>
        </w:rPr>
        <w:t>юрид.наук</w:t>
      </w:r>
      <w:proofErr w:type="spellEnd"/>
      <w:proofErr w:type="gramEnd"/>
      <w:r w:rsidRPr="00293463">
        <w:rPr>
          <w:rFonts w:ascii="Cambria Math" w:hAnsi="Cambria Math"/>
          <w:color w:val="000000"/>
        </w:rPr>
        <w:t>., доцент</w:t>
      </w:r>
    </w:p>
    <w:p w14:paraId="1CDBF6C1" w14:textId="77777777" w:rsidR="008046AA" w:rsidRPr="00293463" w:rsidRDefault="008046AA" w:rsidP="008046AA">
      <w:pPr>
        <w:jc w:val="right"/>
        <w:rPr>
          <w:rFonts w:ascii="Cambria Math" w:hAnsi="Cambria Math"/>
          <w:color w:val="000000"/>
        </w:rPr>
      </w:pPr>
      <w:r w:rsidRPr="00293463">
        <w:rPr>
          <w:rFonts w:ascii="Cambria Math" w:hAnsi="Cambria Math"/>
          <w:color w:val="000000"/>
        </w:rPr>
        <w:t xml:space="preserve">ila.vnii@mail.ru </w:t>
      </w:r>
    </w:p>
    <w:p w14:paraId="3D9616D7" w14:textId="77777777" w:rsidR="008046AA" w:rsidRPr="00293463" w:rsidRDefault="008046AA" w:rsidP="008046AA">
      <w:pPr>
        <w:jc w:val="right"/>
        <w:rPr>
          <w:rFonts w:ascii="Cambria Math" w:hAnsi="Cambria Math"/>
          <w:color w:val="000000"/>
        </w:rPr>
      </w:pPr>
      <w:r w:rsidRPr="00293463">
        <w:rPr>
          <w:rFonts w:ascii="Cambria Math" w:hAnsi="Cambria Math"/>
          <w:color w:val="000000"/>
        </w:rPr>
        <w:t>Афанасьев Максим Владимирович,</w:t>
      </w:r>
    </w:p>
    <w:p w14:paraId="41F70FF2" w14:textId="77777777" w:rsidR="008046AA" w:rsidRPr="00293463" w:rsidRDefault="008046AA" w:rsidP="008046AA">
      <w:pPr>
        <w:jc w:val="right"/>
        <w:rPr>
          <w:rFonts w:ascii="Cambria Math" w:hAnsi="Cambria Math"/>
          <w:color w:val="000000"/>
        </w:rPr>
      </w:pPr>
      <w:r w:rsidRPr="00293463">
        <w:rPr>
          <w:rFonts w:ascii="Cambria Math" w:hAnsi="Cambria Math"/>
          <w:color w:val="000000"/>
        </w:rPr>
        <w:t xml:space="preserve">доцент кафедры уголовного права РГУП, </w:t>
      </w:r>
      <w:proofErr w:type="spellStart"/>
      <w:proofErr w:type="gramStart"/>
      <w:r w:rsidRPr="00293463">
        <w:rPr>
          <w:rFonts w:ascii="Cambria Math" w:hAnsi="Cambria Math"/>
          <w:color w:val="000000"/>
        </w:rPr>
        <w:t>канд.юрид</w:t>
      </w:r>
      <w:proofErr w:type="gramEnd"/>
      <w:r w:rsidRPr="00293463">
        <w:rPr>
          <w:rFonts w:ascii="Cambria Math" w:hAnsi="Cambria Math"/>
          <w:color w:val="000000"/>
        </w:rPr>
        <w:t>.наук</w:t>
      </w:r>
      <w:proofErr w:type="spellEnd"/>
    </w:p>
    <w:p w14:paraId="3E2B8896" w14:textId="77777777" w:rsidR="008046AA" w:rsidRPr="00293463" w:rsidRDefault="008046AA" w:rsidP="008046AA">
      <w:pPr>
        <w:jc w:val="right"/>
        <w:rPr>
          <w:rFonts w:ascii="Cambria Math" w:hAnsi="Cambria Math"/>
          <w:color w:val="000000"/>
        </w:rPr>
      </w:pPr>
      <w:r w:rsidRPr="00293463">
        <w:rPr>
          <w:rFonts w:ascii="Cambria Math" w:hAnsi="Cambria Math"/>
          <w:color w:val="000000"/>
        </w:rPr>
        <w:t>79651376606@yandex.ru</w:t>
      </w:r>
    </w:p>
    <w:p w14:paraId="2723BBE2" w14:textId="77777777" w:rsidR="008046AA" w:rsidRPr="00293463" w:rsidRDefault="008046AA" w:rsidP="008046AA">
      <w:pPr>
        <w:ind w:firstLine="709"/>
        <w:jc w:val="right"/>
        <w:rPr>
          <w:rFonts w:ascii="Cambria Math" w:hAnsi="Cambria Math"/>
          <w:color w:val="000000"/>
        </w:rPr>
      </w:pPr>
    </w:p>
    <w:p w14:paraId="20EB9B54" w14:textId="77777777" w:rsidR="008046AA" w:rsidRPr="00293463" w:rsidRDefault="008046AA" w:rsidP="008046AA">
      <w:pPr>
        <w:ind w:firstLine="709"/>
        <w:jc w:val="both"/>
        <w:rPr>
          <w:b/>
          <w:bCs/>
          <w:sz w:val="28"/>
          <w:szCs w:val="28"/>
        </w:rPr>
      </w:pPr>
      <w:r w:rsidRPr="00293463">
        <w:rPr>
          <w:b/>
          <w:bCs/>
          <w:sz w:val="28"/>
          <w:szCs w:val="28"/>
        </w:rPr>
        <w:t>2. Требования к тексту.</w:t>
      </w:r>
    </w:p>
    <w:p w14:paraId="09B2B146" w14:textId="77777777" w:rsidR="008046AA" w:rsidRPr="00293463" w:rsidRDefault="008046AA" w:rsidP="008046AA">
      <w:pPr>
        <w:ind w:firstLine="709"/>
        <w:jc w:val="both"/>
        <w:rPr>
          <w:sz w:val="28"/>
          <w:szCs w:val="28"/>
        </w:rPr>
      </w:pPr>
      <w:r w:rsidRPr="00293463">
        <w:rPr>
          <w:sz w:val="28"/>
          <w:szCs w:val="28"/>
        </w:rPr>
        <w:t xml:space="preserve">Все материалы представляются в редакцию в электронном варианте </w:t>
      </w:r>
      <w:r w:rsidRPr="00293463">
        <w:rPr>
          <w:sz w:val="28"/>
          <w:szCs w:val="28"/>
        </w:rPr>
        <w:br/>
        <w:t xml:space="preserve">в формате </w:t>
      </w:r>
      <w:r w:rsidRPr="00293463">
        <w:rPr>
          <w:sz w:val="28"/>
          <w:szCs w:val="28"/>
          <w:lang w:val="en-US"/>
        </w:rPr>
        <w:t>doc</w:t>
      </w:r>
      <w:r w:rsidRPr="00293463">
        <w:rPr>
          <w:sz w:val="28"/>
          <w:szCs w:val="28"/>
        </w:rPr>
        <w:t xml:space="preserve"> (</w:t>
      </w:r>
      <w:r w:rsidRPr="00293463">
        <w:rPr>
          <w:sz w:val="28"/>
          <w:szCs w:val="28"/>
          <w:lang w:val="en-US"/>
        </w:rPr>
        <w:t>Windows</w:t>
      </w:r>
      <w:r w:rsidRPr="00293463">
        <w:rPr>
          <w:sz w:val="28"/>
          <w:szCs w:val="28"/>
        </w:rPr>
        <w:t>). Текст должен быть набран одним русифицированным шрифтом. Интервал – 1,5; 30 строк на странице. При электронном наборе текста использовать кегль (т.е. размер шрифта):</w:t>
      </w:r>
    </w:p>
    <w:p w14:paraId="2747700C" w14:textId="77777777" w:rsidR="008046AA" w:rsidRPr="00293463" w:rsidRDefault="008046AA" w:rsidP="008046AA">
      <w:pPr>
        <w:tabs>
          <w:tab w:val="num" w:pos="180"/>
        </w:tabs>
        <w:ind w:left="709"/>
        <w:jc w:val="both"/>
        <w:rPr>
          <w:sz w:val="28"/>
          <w:szCs w:val="28"/>
        </w:rPr>
      </w:pPr>
      <w:r w:rsidRPr="00293463">
        <w:rPr>
          <w:sz w:val="28"/>
          <w:szCs w:val="28"/>
        </w:rPr>
        <w:t>– 14 – для основного текста;</w:t>
      </w:r>
    </w:p>
    <w:p w14:paraId="7AA236E0" w14:textId="77777777" w:rsidR="008046AA" w:rsidRPr="00293463" w:rsidRDefault="008046AA" w:rsidP="008046AA">
      <w:pPr>
        <w:tabs>
          <w:tab w:val="num" w:pos="180"/>
        </w:tabs>
        <w:ind w:left="709"/>
        <w:jc w:val="both"/>
        <w:rPr>
          <w:sz w:val="28"/>
          <w:szCs w:val="28"/>
        </w:rPr>
      </w:pPr>
      <w:r w:rsidRPr="00293463">
        <w:rPr>
          <w:sz w:val="28"/>
          <w:szCs w:val="28"/>
        </w:rPr>
        <w:t>– 10 – для подстрочной сноски.</w:t>
      </w:r>
    </w:p>
    <w:p w14:paraId="3C202A42" w14:textId="77777777" w:rsidR="008046AA" w:rsidRPr="00293463" w:rsidRDefault="008046AA" w:rsidP="008046AA">
      <w:pPr>
        <w:ind w:firstLine="709"/>
        <w:jc w:val="both"/>
        <w:rPr>
          <w:b/>
          <w:bCs/>
          <w:sz w:val="28"/>
          <w:szCs w:val="28"/>
        </w:rPr>
      </w:pPr>
      <w:r w:rsidRPr="00293463">
        <w:rPr>
          <w:b/>
          <w:bCs/>
          <w:sz w:val="28"/>
          <w:szCs w:val="28"/>
        </w:rPr>
        <w:t>3. Требования для размещения в Российском индексе научного цитирования.</w:t>
      </w:r>
    </w:p>
    <w:p w14:paraId="3901FB9F" w14:textId="77777777" w:rsidR="008046AA" w:rsidRPr="00293463" w:rsidRDefault="008046AA" w:rsidP="008046AA">
      <w:pPr>
        <w:ind w:firstLine="709"/>
        <w:jc w:val="both"/>
        <w:rPr>
          <w:bCs/>
          <w:sz w:val="28"/>
          <w:szCs w:val="28"/>
        </w:rPr>
      </w:pPr>
      <w:r w:rsidRPr="00293463">
        <w:rPr>
          <w:bCs/>
          <w:sz w:val="28"/>
          <w:szCs w:val="28"/>
        </w:rPr>
        <w:t xml:space="preserve">После наименования в тексте выступления </w:t>
      </w:r>
      <w:r w:rsidRPr="00293463">
        <w:rPr>
          <w:b/>
          <w:bCs/>
          <w:sz w:val="28"/>
          <w:szCs w:val="28"/>
        </w:rPr>
        <w:t>на русском и английском языках</w:t>
      </w:r>
      <w:r w:rsidRPr="00293463">
        <w:rPr>
          <w:bCs/>
          <w:sz w:val="28"/>
          <w:szCs w:val="28"/>
        </w:rPr>
        <w:t xml:space="preserve"> должны присутствовать следующие разделы:</w:t>
      </w:r>
    </w:p>
    <w:p w14:paraId="1C1ECDD8" w14:textId="77777777" w:rsidR="008046AA" w:rsidRPr="00293463" w:rsidRDefault="008046AA" w:rsidP="008046AA">
      <w:pPr>
        <w:ind w:firstLine="709"/>
        <w:jc w:val="both"/>
        <w:rPr>
          <w:bCs/>
          <w:sz w:val="28"/>
          <w:szCs w:val="28"/>
        </w:rPr>
      </w:pPr>
      <w:r w:rsidRPr="00293463">
        <w:rPr>
          <w:sz w:val="28"/>
          <w:szCs w:val="28"/>
        </w:rPr>
        <w:t>–</w:t>
      </w:r>
      <w:r w:rsidRPr="00293463">
        <w:rPr>
          <w:bCs/>
          <w:sz w:val="28"/>
          <w:szCs w:val="28"/>
        </w:rPr>
        <w:t xml:space="preserve"> заглавие статьи;</w:t>
      </w:r>
    </w:p>
    <w:p w14:paraId="64CB8B18" w14:textId="77777777" w:rsidR="008046AA" w:rsidRPr="00293463" w:rsidRDefault="008046AA" w:rsidP="008046AA">
      <w:pPr>
        <w:ind w:firstLine="709"/>
        <w:jc w:val="both"/>
        <w:rPr>
          <w:bCs/>
          <w:sz w:val="28"/>
          <w:szCs w:val="28"/>
        </w:rPr>
      </w:pPr>
      <w:r w:rsidRPr="00293463">
        <w:rPr>
          <w:bCs/>
          <w:sz w:val="28"/>
          <w:szCs w:val="28"/>
        </w:rPr>
        <w:t>– аннотация (</w:t>
      </w:r>
      <w:r w:rsidRPr="00293463">
        <w:rPr>
          <w:b/>
          <w:i/>
          <w:iCs/>
          <w:sz w:val="28"/>
          <w:szCs w:val="28"/>
        </w:rPr>
        <w:t>до 250 слов</w:t>
      </w:r>
      <w:r w:rsidRPr="00293463">
        <w:rPr>
          <w:bCs/>
          <w:sz w:val="28"/>
          <w:szCs w:val="28"/>
        </w:rPr>
        <w:t>);</w:t>
      </w:r>
    </w:p>
    <w:p w14:paraId="6FA3F753" w14:textId="77777777" w:rsidR="008046AA" w:rsidRPr="00293463" w:rsidRDefault="008046AA" w:rsidP="008046AA">
      <w:pPr>
        <w:ind w:firstLine="709"/>
        <w:jc w:val="both"/>
        <w:rPr>
          <w:bCs/>
          <w:sz w:val="28"/>
          <w:szCs w:val="28"/>
        </w:rPr>
      </w:pPr>
      <w:r w:rsidRPr="00293463">
        <w:rPr>
          <w:bCs/>
          <w:sz w:val="28"/>
          <w:szCs w:val="28"/>
        </w:rPr>
        <w:t>Требования к тексту аннотации содержатся в ГОСТ Р 7.0.99-2018</w:t>
      </w:r>
    </w:p>
    <w:p w14:paraId="005422AB" w14:textId="77777777" w:rsidR="008046AA" w:rsidRPr="00293463" w:rsidRDefault="008046AA" w:rsidP="008046AA">
      <w:pPr>
        <w:ind w:firstLine="709"/>
        <w:jc w:val="both"/>
        <w:rPr>
          <w:bCs/>
          <w:sz w:val="28"/>
          <w:szCs w:val="28"/>
        </w:rPr>
      </w:pPr>
      <w:r w:rsidRPr="00293463">
        <w:rPr>
          <w:sz w:val="28"/>
          <w:szCs w:val="28"/>
        </w:rPr>
        <w:t>–</w:t>
      </w:r>
      <w:r w:rsidRPr="00293463">
        <w:rPr>
          <w:bCs/>
          <w:sz w:val="28"/>
          <w:szCs w:val="28"/>
        </w:rPr>
        <w:t xml:space="preserve"> ключевые слова (6-10) (</w:t>
      </w:r>
      <w:r w:rsidRPr="00293463">
        <w:rPr>
          <w:b/>
          <w:i/>
          <w:iCs/>
          <w:sz w:val="28"/>
          <w:szCs w:val="28"/>
        </w:rPr>
        <w:t>многозначные слова, а также причастные обороты не используются</w:t>
      </w:r>
      <w:r w:rsidRPr="00293463">
        <w:rPr>
          <w:bCs/>
          <w:sz w:val="28"/>
          <w:szCs w:val="28"/>
        </w:rPr>
        <w:t>).</w:t>
      </w:r>
    </w:p>
    <w:p w14:paraId="36C2A2CF" w14:textId="77777777" w:rsidR="008046AA" w:rsidRPr="00293463" w:rsidRDefault="008046AA" w:rsidP="008046AA">
      <w:pPr>
        <w:ind w:firstLine="709"/>
        <w:jc w:val="right"/>
        <w:rPr>
          <w:b/>
          <w:bCs/>
          <w:sz w:val="28"/>
          <w:szCs w:val="28"/>
        </w:rPr>
      </w:pPr>
    </w:p>
    <w:p w14:paraId="63ECAAE0" w14:textId="77777777" w:rsidR="008046AA" w:rsidRPr="00293463" w:rsidRDefault="008046AA" w:rsidP="008046AA">
      <w:pPr>
        <w:rPr>
          <w:color w:val="000000"/>
          <w:sz w:val="28"/>
          <w:szCs w:val="28"/>
        </w:rPr>
      </w:pPr>
      <w:r w:rsidRPr="00293463">
        <w:rPr>
          <w:color w:val="000000"/>
          <w:sz w:val="28"/>
          <w:szCs w:val="28"/>
        </w:rPr>
        <w:t>Пример:</w:t>
      </w:r>
    </w:p>
    <w:p w14:paraId="09644D23" w14:textId="77777777" w:rsidR="008046AA" w:rsidRPr="00CC589A" w:rsidRDefault="008046AA" w:rsidP="008046AA">
      <w:pPr>
        <w:rPr>
          <w:color w:val="000000"/>
          <w:sz w:val="28"/>
          <w:szCs w:val="28"/>
        </w:rPr>
      </w:pPr>
    </w:p>
    <w:p w14:paraId="67EFF18F" w14:textId="77777777" w:rsidR="008046AA" w:rsidRDefault="008046AA" w:rsidP="008046AA">
      <w:pPr>
        <w:jc w:val="center"/>
        <w:rPr>
          <w:rFonts w:ascii="Cambria Math" w:eastAsia="Symbol" w:hAnsi="Cambria Math" w:cs="Segoe UI"/>
          <w:b/>
          <w:lang w:eastAsia="zh-CN"/>
        </w:rPr>
      </w:pPr>
      <w:r w:rsidRPr="00293463">
        <w:rPr>
          <w:rFonts w:ascii="Cambria Math" w:eastAsia="Symbol" w:hAnsi="Cambria Math" w:cs="Segoe UI"/>
          <w:b/>
          <w:lang w:eastAsia="zh-CN"/>
        </w:rPr>
        <w:t>АКТУАЛЬНЫЕ ПРОБЛЕМЫ ЭФФЕКТИВНОСТИ УГОЛОВНО-ПРАВОВОЙ ЗАЩИТЫ ЖЕРТВ ДОМАШНЕГО НАСИЛИЯ</w:t>
      </w:r>
    </w:p>
    <w:p w14:paraId="7B12DD7A" w14:textId="77777777" w:rsidR="008046AA" w:rsidRPr="00293463" w:rsidRDefault="008046AA" w:rsidP="008046AA">
      <w:pPr>
        <w:jc w:val="center"/>
        <w:rPr>
          <w:rFonts w:ascii="Cambria Math" w:eastAsia="Symbol" w:hAnsi="Cambria Math" w:cs="Segoe UI"/>
          <w:b/>
          <w:lang w:eastAsia="zh-CN"/>
        </w:rPr>
      </w:pPr>
    </w:p>
    <w:p w14:paraId="1DC78C0E" w14:textId="77777777" w:rsidR="008046AA" w:rsidRPr="00293463" w:rsidRDefault="008046AA" w:rsidP="008046AA">
      <w:pPr>
        <w:widowControl w:val="0"/>
        <w:ind w:right="57" w:firstLine="709"/>
        <w:jc w:val="both"/>
        <w:rPr>
          <w:rFonts w:ascii="Cambria Math" w:eastAsia="Symbol" w:hAnsi="Cambria Math" w:cs="Segoe UI"/>
          <w:lang w:eastAsia="en-US"/>
        </w:rPr>
      </w:pPr>
      <w:r w:rsidRPr="00293463">
        <w:rPr>
          <w:rFonts w:ascii="Cambria Math" w:eastAsia="Symbol" w:hAnsi="Cambria Math" w:cs="Segoe UI"/>
          <w:b/>
          <w:lang w:eastAsia="en-US"/>
        </w:rPr>
        <w:t>Аннотация.</w:t>
      </w:r>
      <w:r w:rsidRPr="00293463">
        <w:rPr>
          <w:rFonts w:ascii="Cambria Math" w:eastAsia="Symbol" w:hAnsi="Cambria Math" w:cs="Segoe UI"/>
          <w:lang w:eastAsia="en-US"/>
        </w:rPr>
        <w:t xml:space="preserve"> В современной России проблема домашнего насилия является одним из наиболее актуальных направлений предупреждения преступности. На </w:t>
      </w:r>
      <w:r w:rsidRPr="00293463">
        <w:rPr>
          <w:rFonts w:ascii="Cambria Math" w:eastAsia="Symbol" w:hAnsi="Cambria Math" w:cs="Segoe UI"/>
          <w:lang w:eastAsia="en-US"/>
        </w:rPr>
        <w:lastRenderedPageBreak/>
        <w:t xml:space="preserve">фоне декриминализации побоев в отношении членов семьи и близких лиц вопросы домашнего насилия стали предметом пристального внимания российской общественности, что делает актуальным данное исследование. Авторами публикации рассмотрены проблемы противодействия домашнему насилию в Российской Федерации, предложены пути по совершенствованию законодательства в области предупреждения домашнего насилия. </w:t>
      </w:r>
    </w:p>
    <w:p w14:paraId="0B54BCF2" w14:textId="77777777" w:rsidR="008046AA" w:rsidRPr="00293463" w:rsidRDefault="008046AA" w:rsidP="008046AA">
      <w:pPr>
        <w:widowControl w:val="0"/>
        <w:ind w:right="57" w:firstLine="709"/>
        <w:jc w:val="both"/>
        <w:rPr>
          <w:rFonts w:ascii="Cambria Math" w:eastAsia="Symbol" w:hAnsi="Cambria Math" w:cs="Segoe UI"/>
          <w:lang w:eastAsia="en-US"/>
        </w:rPr>
      </w:pPr>
      <w:r w:rsidRPr="00293463">
        <w:rPr>
          <w:rFonts w:ascii="Cambria Math" w:eastAsia="Symbol" w:hAnsi="Cambria Math" w:cs="Segoe UI"/>
          <w:b/>
          <w:lang w:eastAsia="en-US"/>
        </w:rPr>
        <w:t>Ключевые слова</w:t>
      </w:r>
      <w:r w:rsidRPr="00293463">
        <w:rPr>
          <w:rFonts w:ascii="Cambria Math" w:eastAsia="Symbol" w:hAnsi="Cambria Math" w:cs="Segoe UI"/>
          <w:lang w:eastAsia="en-US"/>
        </w:rPr>
        <w:t xml:space="preserve">: уголовная политика, уголовно-правовая защита, домашнее насилие, потерпевшие, </w:t>
      </w:r>
      <w:proofErr w:type="spellStart"/>
      <w:r w:rsidRPr="00293463">
        <w:rPr>
          <w:rFonts w:ascii="Cambria Math" w:eastAsia="Symbol" w:hAnsi="Cambria Math" w:cs="Segoe UI"/>
          <w:lang w:eastAsia="en-US"/>
        </w:rPr>
        <w:t>виктимологическая</w:t>
      </w:r>
      <w:proofErr w:type="spellEnd"/>
      <w:r w:rsidRPr="00293463">
        <w:rPr>
          <w:rFonts w:ascii="Cambria Math" w:eastAsia="Symbol" w:hAnsi="Cambria Math" w:cs="Segoe UI"/>
          <w:lang w:eastAsia="en-US"/>
        </w:rPr>
        <w:t xml:space="preserve"> профилактика.</w:t>
      </w:r>
    </w:p>
    <w:p w14:paraId="4CE14ACF" w14:textId="77777777" w:rsidR="008046AA" w:rsidRPr="00AB5EE8" w:rsidRDefault="008046AA" w:rsidP="008046AA">
      <w:pPr>
        <w:ind w:firstLine="709"/>
        <w:jc w:val="right"/>
        <w:rPr>
          <w:rFonts w:ascii="Cambria Math" w:eastAsia="Cambria Math" w:hAnsi="Cambria Math" w:cs="Segoe UI"/>
          <w:b/>
          <w:bCs/>
          <w:iCs/>
        </w:rPr>
      </w:pPr>
    </w:p>
    <w:p w14:paraId="79FFB832" w14:textId="77777777" w:rsidR="008046AA" w:rsidRPr="00293463" w:rsidRDefault="008046AA" w:rsidP="008046AA">
      <w:pPr>
        <w:ind w:firstLine="709"/>
        <w:rPr>
          <w:b/>
          <w:bCs/>
          <w:sz w:val="28"/>
          <w:szCs w:val="28"/>
        </w:rPr>
      </w:pPr>
      <w:r w:rsidRPr="00293463">
        <w:rPr>
          <w:b/>
          <w:bCs/>
          <w:sz w:val="28"/>
          <w:szCs w:val="28"/>
        </w:rPr>
        <w:t>4. Объем.</w:t>
      </w:r>
    </w:p>
    <w:p w14:paraId="624A3D90" w14:textId="77777777" w:rsidR="008046AA" w:rsidRPr="00293463" w:rsidRDefault="008046AA" w:rsidP="008046AA">
      <w:pPr>
        <w:ind w:firstLine="709"/>
        <w:jc w:val="both"/>
        <w:rPr>
          <w:sz w:val="28"/>
          <w:szCs w:val="28"/>
        </w:rPr>
      </w:pPr>
      <w:r w:rsidRPr="00293463">
        <w:rPr>
          <w:sz w:val="28"/>
          <w:szCs w:val="28"/>
        </w:rPr>
        <w:t>Объем представляемого материала не должен превышать: 6 страниц для кандидатов наук и лиц, не имеющих ученой степени; 10 страниц для докторов наук.</w:t>
      </w:r>
    </w:p>
    <w:p w14:paraId="5528B0A0" w14:textId="77777777" w:rsidR="008046AA" w:rsidRPr="00293463" w:rsidRDefault="008046AA" w:rsidP="008046AA">
      <w:pPr>
        <w:pStyle w:val="3"/>
        <w:numPr>
          <w:ilvl w:val="0"/>
          <w:numId w:val="0"/>
        </w:numPr>
        <w:tabs>
          <w:tab w:val="left" w:pos="708"/>
        </w:tabs>
        <w:ind w:firstLine="709"/>
        <w:rPr>
          <w:szCs w:val="28"/>
        </w:rPr>
      </w:pPr>
      <w:r w:rsidRPr="00293463">
        <w:rPr>
          <w:szCs w:val="28"/>
        </w:rPr>
        <w:t>5. Правила оформления</w:t>
      </w:r>
    </w:p>
    <w:p w14:paraId="150CD8DF" w14:textId="77777777" w:rsidR="008046AA" w:rsidRPr="00293463" w:rsidRDefault="008046AA" w:rsidP="008046AA">
      <w:pPr>
        <w:pStyle w:val="31"/>
        <w:spacing w:after="0"/>
        <w:ind w:firstLine="709"/>
        <w:jc w:val="both"/>
        <w:rPr>
          <w:sz w:val="28"/>
          <w:szCs w:val="28"/>
        </w:rPr>
      </w:pPr>
      <w:r w:rsidRPr="00293463">
        <w:rPr>
          <w:sz w:val="28"/>
          <w:szCs w:val="28"/>
        </w:rPr>
        <w:t>5.1. Все аббревиатуры и сокращения при первом упоминании в тексте должны быть расшифрованы.</w:t>
      </w:r>
    </w:p>
    <w:p w14:paraId="28E8A852" w14:textId="77777777" w:rsidR="008046AA" w:rsidRPr="00293463" w:rsidRDefault="008046AA" w:rsidP="008046AA">
      <w:pPr>
        <w:ind w:firstLine="709"/>
        <w:jc w:val="both"/>
        <w:rPr>
          <w:sz w:val="28"/>
          <w:szCs w:val="28"/>
        </w:rPr>
      </w:pPr>
      <w:r w:rsidRPr="00293463">
        <w:rPr>
          <w:sz w:val="28"/>
          <w:szCs w:val="28"/>
        </w:rPr>
        <w:t xml:space="preserve">5.2. Список используемой литературы и библиографические ссылки должны быть </w:t>
      </w:r>
      <w:proofErr w:type="spellStart"/>
      <w:r w:rsidRPr="00293463">
        <w:rPr>
          <w:b/>
          <w:bCs/>
          <w:sz w:val="28"/>
          <w:szCs w:val="28"/>
          <w:u w:val="single"/>
        </w:rPr>
        <w:t>затекстовыми</w:t>
      </w:r>
      <w:proofErr w:type="spellEnd"/>
      <w:r w:rsidRPr="00293463">
        <w:rPr>
          <w:sz w:val="28"/>
          <w:szCs w:val="28"/>
        </w:rPr>
        <w:t xml:space="preserve">, оформленными по </w:t>
      </w:r>
      <w:proofErr w:type="spellStart"/>
      <w:r w:rsidRPr="00293463">
        <w:rPr>
          <w:sz w:val="28"/>
          <w:szCs w:val="28"/>
        </w:rPr>
        <w:t>пп</w:t>
      </w:r>
      <w:proofErr w:type="spellEnd"/>
      <w:r w:rsidRPr="00293463">
        <w:rPr>
          <w:sz w:val="28"/>
          <w:szCs w:val="28"/>
        </w:rPr>
        <w:t xml:space="preserve">. 7.2-7.3, 7.4.2 ГОСТ Р 7.0.5. (не должно быть указания рекомендуемой литературы, </w:t>
      </w:r>
      <w:r w:rsidRPr="00293463">
        <w:rPr>
          <w:b/>
          <w:bCs/>
          <w:i/>
          <w:iCs/>
          <w:sz w:val="28"/>
          <w:szCs w:val="28"/>
          <w:u w:val="single"/>
        </w:rPr>
        <w:t>постраничные сноски в статье не считаются списком литературы</w:t>
      </w:r>
      <w:r w:rsidRPr="00293463">
        <w:rPr>
          <w:sz w:val="28"/>
          <w:szCs w:val="28"/>
        </w:rPr>
        <w:t xml:space="preserve">). </w:t>
      </w:r>
    </w:p>
    <w:p w14:paraId="008E2C4E" w14:textId="77777777" w:rsidR="008046AA" w:rsidRDefault="008046AA" w:rsidP="008046AA">
      <w:pPr>
        <w:jc w:val="right"/>
        <w:rPr>
          <w:b/>
          <w:bCs/>
          <w:i/>
          <w:iCs/>
          <w:sz w:val="28"/>
          <w:szCs w:val="28"/>
        </w:rPr>
      </w:pPr>
    </w:p>
    <w:p w14:paraId="69466FFE" w14:textId="77777777" w:rsidR="008046AA" w:rsidRPr="00293463" w:rsidRDefault="008046AA" w:rsidP="008046AA">
      <w:pPr>
        <w:rPr>
          <w:color w:val="000000"/>
          <w:sz w:val="28"/>
          <w:szCs w:val="28"/>
        </w:rPr>
      </w:pPr>
      <w:r w:rsidRPr="00293463">
        <w:rPr>
          <w:color w:val="000000"/>
          <w:sz w:val="28"/>
          <w:szCs w:val="28"/>
        </w:rPr>
        <w:t>Пример подстрочной сноски:</w:t>
      </w:r>
    </w:p>
    <w:p w14:paraId="4E43644D" w14:textId="77777777" w:rsidR="008046AA" w:rsidRPr="00293463" w:rsidRDefault="008046AA" w:rsidP="008046AA">
      <w:pPr>
        <w:rPr>
          <w:color w:val="000000"/>
          <w:sz w:val="26"/>
          <w:szCs w:val="26"/>
        </w:rPr>
      </w:pPr>
    </w:p>
    <w:p w14:paraId="0A6BBB0A" w14:textId="77777777" w:rsidR="008046AA" w:rsidRPr="00AB5EE8" w:rsidRDefault="008046AA" w:rsidP="008046AA">
      <w:pPr>
        <w:jc w:val="both"/>
        <w:rPr>
          <w:rFonts w:ascii="Segoe UI" w:eastAsia="Symbol" w:hAnsi="Segoe UI" w:cs="Segoe UI"/>
          <w:sz w:val="20"/>
          <w:szCs w:val="20"/>
          <w:lang w:eastAsia="en-US"/>
        </w:rPr>
      </w:pPr>
      <w:r w:rsidRPr="00AB5EE8">
        <w:rPr>
          <w:rFonts w:ascii="Segoe UI" w:eastAsia="Symbol" w:hAnsi="Segoe UI" w:cs="Segoe UI"/>
          <w:sz w:val="20"/>
          <w:szCs w:val="20"/>
          <w:vertAlign w:val="superscript"/>
          <w:lang w:eastAsia="en-US"/>
        </w:rPr>
        <w:footnoteRef/>
      </w:r>
      <w:r w:rsidRPr="00AB5EE8">
        <w:rPr>
          <w:rFonts w:ascii="Segoe UI" w:eastAsia="Symbol" w:hAnsi="Segoe UI" w:cs="Segoe UI"/>
          <w:sz w:val="20"/>
          <w:szCs w:val="20"/>
          <w:lang w:eastAsia="en-US"/>
        </w:rPr>
        <w:t xml:space="preserve"> </w:t>
      </w:r>
      <w:r w:rsidRPr="00AB5EE8">
        <w:rPr>
          <w:rFonts w:ascii="Segoe UI" w:eastAsia="Symbol" w:hAnsi="Segoe UI" w:cs="Segoe UI"/>
          <w:sz w:val="20"/>
          <w:szCs w:val="20"/>
          <w:shd w:val="clear" w:color="auto" w:fill="FFFFFF"/>
          <w:lang w:eastAsia="en-US"/>
        </w:rPr>
        <w:t xml:space="preserve">В Германии, Франции и Китае основная роль в борьбе с домашним насилием отводится общественности и полиции. В Китае школы, больницы, комитеты жителей, в том числе сельских, и другие организации обязаны сообщать о случаях насилия в семье в органы общественной безопасности. </w:t>
      </w:r>
    </w:p>
    <w:p w14:paraId="61F312AC" w14:textId="77777777" w:rsidR="008046AA" w:rsidRDefault="008046AA" w:rsidP="008046AA">
      <w:pPr>
        <w:ind w:firstLine="709"/>
        <w:jc w:val="both"/>
        <w:rPr>
          <w:sz w:val="28"/>
          <w:szCs w:val="28"/>
        </w:rPr>
      </w:pPr>
    </w:p>
    <w:p w14:paraId="4520387C" w14:textId="77777777" w:rsidR="008046AA" w:rsidRPr="00293463" w:rsidRDefault="008046AA" w:rsidP="008046AA">
      <w:pPr>
        <w:ind w:firstLine="709"/>
        <w:jc w:val="both"/>
        <w:rPr>
          <w:sz w:val="28"/>
          <w:szCs w:val="28"/>
        </w:rPr>
      </w:pPr>
      <w:r w:rsidRPr="00293463">
        <w:rPr>
          <w:sz w:val="28"/>
          <w:szCs w:val="28"/>
        </w:rPr>
        <w:t xml:space="preserve">5.3. Список используемой литературы должен быть пронумерован, </w:t>
      </w:r>
      <w:r w:rsidRPr="00293463">
        <w:rPr>
          <w:sz w:val="28"/>
          <w:szCs w:val="28"/>
        </w:rPr>
        <w:br/>
        <w:t>не должен содержать повторов источников цитирования, должен включать только те работы, которые упоминаются в тексте статьи и были опубликованы. Обязательны указания: автор (фамилия, инициалы), заглавие, год место издания, издательство, общее количество страниц в издании. Для периодических изданий - номер выпуска (тома), конкретные страницы, на которых содержится соответствующий материал. Для Интернет-изданий - полное название ресурса и используют аббревиатуру "URL" (</w:t>
      </w:r>
      <w:proofErr w:type="spellStart"/>
      <w:r w:rsidRPr="00293463">
        <w:rPr>
          <w:sz w:val="28"/>
          <w:szCs w:val="28"/>
        </w:rPr>
        <w:t>Uniform</w:t>
      </w:r>
      <w:proofErr w:type="spellEnd"/>
      <w:r w:rsidRPr="00293463">
        <w:rPr>
          <w:sz w:val="28"/>
          <w:szCs w:val="28"/>
        </w:rPr>
        <w:t xml:space="preserve"> Resource </w:t>
      </w:r>
      <w:proofErr w:type="spellStart"/>
      <w:r w:rsidRPr="00293463">
        <w:rPr>
          <w:sz w:val="28"/>
          <w:szCs w:val="28"/>
        </w:rPr>
        <w:t>Locator</w:t>
      </w:r>
      <w:proofErr w:type="spellEnd"/>
      <w:r w:rsidRPr="00293463">
        <w:rPr>
          <w:sz w:val="28"/>
          <w:szCs w:val="28"/>
        </w:rPr>
        <w:t xml:space="preserve"> - унифицированный указатель ресурса). </w:t>
      </w:r>
    </w:p>
    <w:p w14:paraId="0023CB63" w14:textId="77777777" w:rsidR="008046AA" w:rsidRPr="00293463" w:rsidRDefault="008046AA" w:rsidP="008046AA">
      <w:pPr>
        <w:jc w:val="right"/>
        <w:rPr>
          <w:b/>
          <w:bCs/>
          <w:i/>
          <w:iCs/>
          <w:color w:val="FF0000"/>
          <w:sz w:val="26"/>
          <w:szCs w:val="26"/>
        </w:rPr>
      </w:pPr>
    </w:p>
    <w:p w14:paraId="783E3C60" w14:textId="77777777" w:rsidR="008046AA" w:rsidRPr="00293463" w:rsidRDefault="008046AA" w:rsidP="008046AA">
      <w:pPr>
        <w:rPr>
          <w:color w:val="000000"/>
          <w:sz w:val="28"/>
          <w:szCs w:val="28"/>
        </w:rPr>
      </w:pPr>
      <w:r w:rsidRPr="00293463">
        <w:rPr>
          <w:color w:val="000000"/>
          <w:sz w:val="28"/>
          <w:szCs w:val="28"/>
        </w:rPr>
        <w:t>Пример указания ссылки на литературу в тексте:</w:t>
      </w:r>
    </w:p>
    <w:p w14:paraId="069F1D8D" w14:textId="77777777" w:rsidR="008046AA" w:rsidRDefault="008046AA" w:rsidP="008046AA">
      <w:pPr>
        <w:ind w:firstLine="567"/>
        <w:jc w:val="both"/>
        <w:rPr>
          <w:rFonts w:ascii="Cambria Math" w:eastAsia="Symbol" w:hAnsi="Cambria Math" w:cs="Segoe UI"/>
          <w:sz w:val="28"/>
          <w:szCs w:val="28"/>
          <w:lang w:eastAsia="en-US"/>
        </w:rPr>
      </w:pPr>
    </w:p>
    <w:p w14:paraId="213D50AA" w14:textId="77777777" w:rsidR="008046AA" w:rsidRPr="00293463" w:rsidRDefault="008046AA" w:rsidP="008046AA">
      <w:pPr>
        <w:ind w:firstLine="567"/>
        <w:jc w:val="both"/>
        <w:rPr>
          <w:rFonts w:ascii="Cambria Math" w:eastAsia="Symbol" w:hAnsi="Cambria Math" w:cs="Segoe UI"/>
          <w:sz w:val="26"/>
          <w:szCs w:val="26"/>
          <w:lang w:eastAsia="en-US"/>
        </w:rPr>
      </w:pPr>
      <w:r w:rsidRPr="00293463">
        <w:rPr>
          <w:noProof/>
          <w:color w:val="000000"/>
          <w:sz w:val="26"/>
          <w:szCs w:val="26"/>
        </w:rPr>
        <w:t>……..</w:t>
      </w:r>
      <w:r w:rsidRPr="00293463">
        <w:rPr>
          <w:rFonts w:ascii="Cambria Math" w:eastAsia="Symbol" w:hAnsi="Cambria Math" w:cs="Segoe UI"/>
          <w:sz w:val="26"/>
          <w:szCs w:val="26"/>
          <w:lang w:eastAsia="en-US"/>
        </w:rPr>
        <w:t xml:space="preserve"> в исключительных случаях означает не нарушить права подростка, а по-отечески, с любовью, направить его по верному жизненному пути» </w:t>
      </w:r>
      <w:r>
        <w:rPr>
          <w:rFonts w:ascii="Cambria Math" w:eastAsia="Symbol" w:hAnsi="Cambria Math" w:cs="Segoe UI"/>
          <w:sz w:val="26"/>
          <w:szCs w:val="26"/>
          <w:lang w:eastAsia="en-US"/>
        </w:rPr>
        <w:br/>
      </w:r>
      <w:r w:rsidRPr="00293463">
        <w:rPr>
          <w:rFonts w:ascii="Cambria Math" w:eastAsia="Symbol" w:hAnsi="Cambria Math" w:cs="Segoe UI"/>
          <w:sz w:val="26"/>
          <w:szCs w:val="26"/>
          <w:lang w:eastAsia="en-US"/>
        </w:rPr>
        <w:t xml:space="preserve">[2, с. 36-40]. </w:t>
      </w:r>
    </w:p>
    <w:p w14:paraId="484C4434" w14:textId="77777777" w:rsidR="008046AA" w:rsidRPr="00293463" w:rsidRDefault="008046AA" w:rsidP="008046AA">
      <w:pPr>
        <w:rPr>
          <w:color w:val="000000"/>
          <w:sz w:val="26"/>
          <w:szCs w:val="26"/>
        </w:rPr>
      </w:pPr>
    </w:p>
    <w:p w14:paraId="30E14C71" w14:textId="77777777" w:rsidR="008046AA" w:rsidRPr="00293463" w:rsidRDefault="008046AA" w:rsidP="008046AA">
      <w:pPr>
        <w:rPr>
          <w:color w:val="000000"/>
          <w:sz w:val="28"/>
          <w:szCs w:val="28"/>
        </w:rPr>
      </w:pPr>
      <w:r w:rsidRPr="00293463">
        <w:rPr>
          <w:color w:val="000000"/>
          <w:sz w:val="28"/>
          <w:szCs w:val="28"/>
        </w:rPr>
        <w:t>Пример оформления литературы:</w:t>
      </w:r>
    </w:p>
    <w:p w14:paraId="4E3E64D0" w14:textId="77777777" w:rsidR="008046AA" w:rsidRDefault="008046AA" w:rsidP="008046AA">
      <w:pPr>
        <w:jc w:val="center"/>
        <w:rPr>
          <w:rFonts w:ascii="Cambria Math" w:eastAsia="Symbol" w:hAnsi="Cambria Math" w:cs="Segoe UI"/>
          <w:b/>
          <w:lang w:eastAsia="en-US"/>
        </w:rPr>
      </w:pPr>
    </w:p>
    <w:p w14:paraId="4AAE70A1" w14:textId="77777777" w:rsidR="008046AA" w:rsidRDefault="008046AA" w:rsidP="008046AA">
      <w:pPr>
        <w:jc w:val="center"/>
        <w:rPr>
          <w:rFonts w:ascii="Cambria Math" w:eastAsia="Symbol" w:hAnsi="Cambria Math" w:cs="Segoe UI"/>
          <w:b/>
          <w:lang w:eastAsia="en-US"/>
        </w:rPr>
      </w:pPr>
      <w:r w:rsidRPr="00AB5EE8">
        <w:rPr>
          <w:rFonts w:ascii="Cambria Math" w:eastAsia="Symbol" w:hAnsi="Cambria Math" w:cs="Segoe UI"/>
          <w:b/>
          <w:lang w:eastAsia="en-US"/>
        </w:rPr>
        <w:t>Литература</w:t>
      </w:r>
    </w:p>
    <w:p w14:paraId="2123AE00" w14:textId="77777777" w:rsidR="008046AA" w:rsidRPr="00AB5EE8" w:rsidRDefault="008046AA" w:rsidP="008046AA">
      <w:pPr>
        <w:jc w:val="center"/>
        <w:rPr>
          <w:rFonts w:ascii="Cambria Math" w:eastAsia="Symbol" w:hAnsi="Cambria Math" w:cs="Segoe UI"/>
          <w:b/>
          <w:lang w:eastAsia="en-US"/>
        </w:rPr>
      </w:pPr>
    </w:p>
    <w:p w14:paraId="70D703D9" w14:textId="77777777" w:rsidR="008046AA" w:rsidRPr="00AB5EE8" w:rsidRDefault="008046AA" w:rsidP="008046AA">
      <w:pPr>
        <w:keepLines/>
        <w:ind w:firstLine="708"/>
        <w:jc w:val="both"/>
        <w:rPr>
          <w:rFonts w:ascii="Cambria Math" w:eastAsia="Symbol" w:hAnsi="Cambria Math" w:cs="Segoe UI"/>
          <w:color w:val="000000"/>
          <w:lang w:eastAsia="en-US"/>
        </w:rPr>
      </w:pPr>
      <w:r w:rsidRPr="00AB5EE8">
        <w:rPr>
          <w:rFonts w:ascii="Cambria Math" w:eastAsia="Symbol" w:hAnsi="Cambria Math" w:cs="Segoe UI"/>
          <w:color w:val="000000"/>
          <w:lang w:eastAsia="en-US"/>
        </w:rPr>
        <w:t>1.</w:t>
      </w:r>
      <w:r w:rsidRPr="00AB5EE8">
        <w:rPr>
          <w:rFonts w:ascii="Cambria Math" w:eastAsia="Symbol" w:hAnsi="Cambria Math" w:cs="Segoe UI"/>
          <w:i/>
          <w:color w:val="000000"/>
          <w:lang w:eastAsia="en-US"/>
        </w:rPr>
        <w:t xml:space="preserve"> Безручко Е. В.</w:t>
      </w:r>
      <w:r w:rsidRPr="00AB5EE8">
        <w:rPr>
          <w:rFonts w:ascii="Cambria Math" w:eastAsia="Symbol" w:hAnsi="Cambria Math" w:cs="Segoe UI"/>
          <w:color w:val="000000"/>
          <w:lang w:eastAsia="en-US"/>
        </w:rPr>
        <w:t xml:space="preserve"> К вопросу об установлении уголовной ответственности за нанесение побоев // </w:t>
      </w:r>
      <w:proofErr w:type="spellStart"/>
      <w:r w:rsidRPr="00AB5EE8">
        <w:rPr>
          <w:rFonts w:ascii="Cambria Math" w:eastAsia="Symbol" w:hAnsi="Cambria Math" w:cs="Segoe UI"/>
          <w:color w:val="000000"/>
          <w:lang w:eastAsia="en-US"/>
        </w:rPr>
        <w:t>Юристъ-Правоведъ</w:t>
      </w:r>
      <w:proofErr w:type="spellEnd"/>
      <w:r w:rsidRPr="00AB5EE8">
        <w:rPr>
          <w:rFonts w:ascii="Cambria Math" w:eastAsia="Symbol" w:hAnsi="Cambria Math" w:cs="Segoe UI"/>
          <w:color w:val="000000"/>
          <w:lang w:eastAsia="en-US"/>
        </w:rPr>
        <w:t>. 2017. № 1. С. 36‒40.</w:t>
      </w:r>
    </w:p>
    <w:p w14:paraId="03BB9179" w14:textId="77777777" w:rsidR="008046AA" w:rsidRPr="00AB5EE8" w:rsidRDefault="008046AA" w:rsidP="008046AA">
      <w:pPr>
        <w:keepLines/>
        <w:ind w:firstLine="708"/>
        <w:jc w:val="both"/>
        <w:rPr>
          <w:rFonts w:ascii="Cambria Math" w:eastAsia="Symbol" w:hAnsi="Cambria Math" w:cs="Segoe UI"/>
          <w:color w:val="000000"/>
          <w:lang w:eastAsia="en-US"/>
        </w:rPr>
      </w:pPr>
      <w:r w:rsidRPr="00AB5EE8">
        <w:rPr>
          <w:rFonts w:ascii="Cambria Math" w:eastAsia="Symbol" w:hAnsi="Cambria Math" w:cs="Segoe UI"/>
          <w:color w:val="000000"/>
          <w:lang w:eastAsia="en-US"/>
        </w:rPr>
        <w:t xml:space="preserve">2. Декриминализация побоев в семье ухудшила ситуацию с домашним насилием в России — Human </w:t>
      </w:r>
      <w:r w:rsidRPr="00AB5EE8">
        <w:rPr>
          <w:rFonts w:ascii="Cambria Math" w:eastAsia="Symbol" w:hAnsi="Cambria Math" w:cs="Segoe UI"/>
          <w:color w:val="000000"/>
          <w:lang w:val="en-US" w:eastAsia="en-US"/>
        </w:rPr>
        <w:t>Rights</w:t>
      </w:r>
      <w:r w:rsidRPr="00AB5EE8">
        <w:rPr>
          <w:rFonts w:ascii="Cambria Math" w:eastAsia="Symbol" w:hAnsi="Cambria Math" w:cs="Segoe UI"/>
          <w:color w:val="000000"/>
          <w:lang w:eastAsia="en-US"/>
        </w:rPr>
        <w:t xml:space="preserve"> </w:t>
      </w:r>
      <w:r w:rsidRPr="00AB5EE8">
        <w:rPr>
          <w:rFonts w:ascii="Cambria Math" w:eastAsia="Symbol" w:hAnsi="Cambria Math" w:cs="Segoe UI"/>
          <w:color w:val="000000"/>
          <w:lang w:val="en-US" w:eastAsia="en-US"/>
        </w:rPr>
        <w:t>Watch</w:t>
      </w:r>
      <w:r w:rsidRPr="00AB5EE8">
        <w:rPr>
          <w:rFonts w:ascii="Cambria Math" w:eastAsia="Symbol" w:hAnsi="Cambria Math" w:cs="Segoe UI"/>
          <w:color w:val="000000"/>
          <w:lang w:eastAsia="en-US"/>
        </w:rPr>
        <w:t xml:space="preserve"> // Интерфакс: сайт. </w:t>
      </w:r>
      <w:r w:rsidRPr="00AB5EE8">
        <w:rPr>
          <w:rFonts w:ascii="Cambria Math" w:eastAsia="Symbol" w:hAnsi="Cambria Math" w:cs="Segoe UI"/>
          <w:color w:val="000000"/>
          <w:lang w:val="en-US" w:eastAsia="en-US"/>
        </w:rPr>
        <w:t>URL</w:t>
      </w:r>
      <w:r w:rsidRPr="00AB5EE8">
        <w:rPr>
          <w:rFonts w:ascii="Cambria Math" w:eastAsia="Symbol" w:hAnsi="Cambria Math" w:cs="Segoe UI"/>
          <w:color w:val="000000"/>
          <w:lang w:eastAsia="en-US"/>
        </w:rPr>
        <w:t>: https://www.interfax.ru/presscenter/635045 (дата обращения: 19.12.2022).</w:t>
      </w:r>
    </w:p>
    <w:p w14:paraId="4DC88953" w14:textId="77777777" w:rsidR="008046AA" w:rsidRPr="00AB5EE8" w:rsidRDefault="008046AA" w:rsidP="008046AA">
      <w:pPr>
        <w:keepLines/>
        <w:ind w:firstLine="708"/>
        <w:jc w:val="both"/>
        <w:rPr>
          <w:rFonts w:ascii="Cambria Math" w:eastAsia="Symbol" w:hAnsi="Cambria Math" w:cs="Cambria Math"/>
          <w:color w:val="222222"/>
          <w:shd w:val="clear" w:color="auto" w:fill="FFFFFF"/>
          <w:lang w:eastAsia="en-US"/>
        </w:rPr>
      </w:pPr>
      <w:r>
        <w:rPr>
          <w:rFonts w:ascii="Cambria Math" w:eastAsia="Symbol" w:hAnsi="Cambria Math" w:cs="Segoe UI"/>
          <w:color w:val="000000"/>
          <w:lang w:eastAsia="en-US"/>
        </w:rPr>
        <w:t>3</w:t>
      </w:r>
      <w:r w:rsidRPr="00AB5EE8">
        <w:rPr>
          <w:rFonts w:ascii="Cambria Math" w:eastAsia="Symbol" w:hAnsi="Cambria Math" w:cs="Segoe UI"/>
          <w:color w:val="000000"/>
          <w:lang w:eastAsia="en-US"/>
        </w:rPr>
        <w:t xml:space="preserve">. </w:t>
      </w:r>
      <w:r w:rsidRPr="00AB5EE8">
        <w:rPr>
          <w:rFonts w:ascii="Cambria Math" w:eastAsia="Symbol" w:hAnsi="Cambria Math" w:cs="Calibri Light"/>
          <w:color w:val="222222"/>
          <w:shd w:val="clear" w:color="auto" w:fill="FFFFFF"/>
          <w:lang w:eastAsia="en-US"/>
        </w:rPr>
        <w:t xml:space="preserve">Криминальная агрессия женщин с психическими расстройствами / Т.Б. Дмитриева, К.Л. </w:t>
      </w:r>
      <w:proofErr w:type="spellStart"/>
      <w:r w:rsidRPr="00AB5EE8">
        <w:rPr>
          <w:rFonts w:ascii="Cambria Math" w:eastAsia="Symbol" w:hAnsi="Cambria Math" w:cs="Calibri Light"/>
          <w:color w:val="222222"/>
          <w:shd w:val="clear" w:color="auto" w:fill="FFFFFF"/>
          <w:lang w:eastAsia="en-US"/>
        </w:rPr>
        <w:t>Иммерман</w:t>
      </w:r>
      <w:proofErr w:type="spellEnd"/>
      <w:r w:rsidRPr="00AB5EE8">
        <w:rPr>
          <w:rFonts w:ascii="Cambria Math" w:eastAsia="Symbol" w:hAnsi="Cambria Math" w:cs="Calibri Light"/>
          <w:color w:val="222222"/>
          <w:shd w:val="clear" w:color="auto" w:fill="FFFFFF"/>
          <w:lang w:eastAsia="en-US"/>
        </w:rPr>
        <w:t xml:space="preserve">, М.А. Качаева, Л.В. </w:t>
      </w:r>
      <w:proofErr w:type="spellStart"/>
      <w:r w:rsidRPr="00AB5EE8">
        <w:rPr>
          <w:rFonts w:ascii="Cambria Math" w:eastAsia="Symbol" w:hAnsi="Cambria Math" w:cs="Calibri Light"/>
          <w:color w:val="222222"/>
          <w:shd w:val="clear" w:color="auto" w:fill="FFFFFF"/>
          <w:lang w:eastAsia="en-US"/>
        </w:rPr>
        <w:t>Ромасенко</w:t>
      </w:r>
      <w:proofErr w:type="spellEnd"/>
      <w:r w:rsidRPr="00AB5EE8">
        <w:rPr>
          <w:rFonts w:ascii="Cambria Math" w:eastAsia="Symbol" w:hAnsi="Cambria Math" w:cs="Calibri Light"/>
          <w:color w:val="222222"/>
          <w:shd w:val="clear" w:color="auto" w:fill="FFFFFF"/>
          <w:lang w:eastAsia="en-US"/>
        </w:rPr>
        <w:t xml:space="preserve">. - 2. изд., </w:t>
      </w:r>
      <w:proofErr w:type="spellStart"/>
      <w:r w:rsidRPr="00AB5EE8">
        <w:rPr>
          <w:rFonts w:ascii="Cambria Math" w:eastAsia="Symbol" w:hAnsi="Cambria Math" w:cs="Calibri Light"/>
          <w:color w:val="222222"/>
          <w:shd w:val="clear" w:color="auto" w:fill="FFFFFF"/>
          <w:lang w:eastAsia="en-US"/>
        </w:rPr>
        <w:t>перераб</w:t>
      </w:r>
      <w:proofErr w:type="spellEnd"/>
      <w:proofErr w:type="gramStart"/>
      <w:r w:rsidRPr="00AB5EE8">
        <w:rPr>
          <w:rFonts w:ascii="Cambria Math" w:eastAsia="Symbol" w:hAnsi="Cambria Math" w:cs="Calibri Light"/>
          <w:color w:val="222222"/>
          <w:shd w:val="clear" w:color="auto" w:fill="FFFFFF"/>
          <w:lang w:eastAsia="en-US"/>
        </w:rPr>
        <w:t>.</w:t>
      </w:r>
      <w:proofErr w:type="gramEnd"/>
      <w:r w:rsidRPr="00AB5EE8">
        <w:rPr>
          <w:rFonts w:ascii="Cambria Math" w:eastAsia="Symbol" w:hAnsi="Cambria Math" w:cs="Calibri Light"/>
          <w:color w:val="222222"/>
          <w:shd w:val="clear" w:color="auto" w:fill="FFFFFF"/>
          <w:lang w:eastAsia="en-US"/>
        </w:rPr>
        <w:t xml:space="preserve"> и доп. - Москва: Медицина, 200.- С.37-40 - 246 с.</w:t>
      </w:r>
      <w:r w:rsidRPr="00AB5EE8">
        <w:rPr>
          <w:rFonts w:ascii="Cambria Math" w:eastAsia="Symbol" w:hAnsi="Cambria Math" w:cs="Cambria Math"/>
          <w:color w:val="222222"/>
          <w:shd w:val="clear" w:color="auto" w:fill="FFFFFF"/>
          <w:lang w:eastAsia="en-US"/>
        </w:rPr>
        <w:t> </w:t>
      </w:r>
    </w:p>
    <w:p w14:paraId="2149221A" w14:textId="77777777" w:rsidR="008046AA" w:rsidRPr="00AB5EE8" w:rsidRDefault="008046AA" w:rsidP="008046AA">
      <w:pPr>
        <w:ind w:firstLine="708"/>
        <w:jc w:val="both"/>
        <w:rPr>
          <w:rFonts w:ascii="Cambria Math" w:eastAsia="Symbol" w:hAnsi="Cambria Math" w:cs="Segoe UI"/>
          <w:bCs/>
          <w:color w:val="000000"/>
          <w:shd w:val="clear" w:color="auto" w:fill="FFFFFF"/>
          <w:lang w:eastAsia="en-US"/>
        </w:rPr>
      </w:pPr>
      <w:r>
        <w:rPr>
          <w:rFonts w:ascii="Cambria Math" w:eastAsia="Symbol" w:hAnsi="Cambria Math" w:cs="Segoe UI"/>
          <w:bCs/>
          <w:color w:val="000000"/>
          <w:shd w:val="clear" w:color="auto" w:fill="FFFFFF"/>
          <w:lang w:eastAsia="en-US"/>
        </w:rPr>
        <w:t>4</w:t>
      </w:r>
      <w:r w:rsidRPr="00AB5EE8">
        <w:rPr>
          <w:rFonts w:ascii="Cambria Math" w:eastAsia="Symbol" w:hAnsi="Cambria Math" w:cs="Segoe UI"/>
          <w:bCs/>
          <w:color w:val="000000"/>
          <w:shd w:val="clear" w:color="auto" w:fill="FFFFFF"/>
          <w:lang w:eastAsia="en-US"/>
        </w:rPr>
        <w:t xml:space="preserve">. Постановление Пленума Верховного Суда РФ от 06.04.2021 </w:t>
      </w:r>
      <w:r>
        <w:rPr>
          <w:rFonts w:ascii="Cambria Math" w:eastAsia="Symbol" w:hAnsi="Cambria Math" w:cs="Segoe UI"/>
          <w:bCs/>
          <w:color w:val="000000"/>
          <w:shd w:val="clear" w:color="auto" w:fill="FFFFFF"/>
          <w:lang w:eastAsia="en-US"/>
        </w:rPr>
        <w:t>№</w:t>
      </w:r>
      <w:r w:rsidRPr="00AB5EE8">
        <w:rPr>
          <w:rFonts w:ascii="Cambria Math" w:eastAsia="Symbol" w:hAnsi="Cambria Math" w:cs="Segoe UI"/>
          <w:bCs/>
          <w:color w:val="000000"/>
          <w:shd w:val="clear" w:color="auto" w:fill="FFFFFF"/>
          <w:lang w:eastAsia="en-US"/>
        </w:rPr>
        <w:t xml:space="preserve"> 4 "О внесении в Государственную Думу Федерального Собрания Российской Федерации проекта федерального закона "О внесении изменения в статью 30 Уголовно-процессуального кодекса Российской Федерации"//www.vsrf.ru</w:t>
      </w:r>
    </w:p>
    <w:p w14:paraId="0DADF6F8" w14:textId="77777777" w:rsidR="008046AA" w:rsidRPr="00AB5EE8" w:rsidRDefault="008046AA" w:rsidP="008046AA">
      <w:pPr>
        <w:ind w:firstLine="708"/>
        <w:jc w:val="both"/>
        <w:rPr>
          <w:rFonts w:ascii="Cambria Math" w:eastAsia="Symbol" w:hAnsi="Cambria Math" w:cs="Segoe UI"/>
          <w:color w:val="000000"/>
          <w:lang w:eastAsia="en-US"/>
        </w:rPr>
      </w:pPr>
      <w:r>
        <w:rPr>
          <w:rFonts w:ascii="Cambria Math" w:eastAsia="Symbol" w:hAnsi="Cambria Math" w:cs="Segoe UI"/>
          <w:color w:val="000000"/>
          <w:lang w:eastAsia="en-US"/>
        </w:rPr>
        <w:t>5</w:t>
      </w:r>
      <w:r w:rsidRPr="00AB5EE8">
        <w:rPr>
          <w:rFonts w:ascii="Cambria Math" w:eastAsia="Symbol" w:hAnsi="Cambria Math" w:cs="Segoe UI"/>
          <w:color w:val="000000"/>
          <w:lang w:eastAsia="en-US"/>
        </w:rPr>
        <w:t>.</w:t>
      </w:r>
      <w:r>
        <w:rPr>
          <w:rFonts w:ascii="Cambria Math" w:eastAsia="Symbol" w:hAnsi="Cambria Math" w:cs="Segoe UI"/>
          <w:color w:val="000000"/>
          <w:lang w:eastAsia="en-US"/>
        </w:rPr>
        <w:t xml:space="preserve"> </w:t>
      </w:r>
      <w:r w:rsidRPr="00AB5EE8">
        <w:rPr>
          <w:rFonts w:ascii="Cambria Math" w:eastAsia="Symbol" w:hAnsi="Cambria Math" w:cs="Segoe UI"/>
          <w:color w:val="000000"/>
          <w:lang w:eastAsia="en-US"/>
        </w:rPr>
        <w:t>Постановление Конституционного Суда РФ от 10.02.2017 № 2-П «По делу о проверке конституционности положений статьи 212.1 Уголовного кодекса Российской Федерации в связи с жалобой гражданина И. И. </w:t>
      </w:r>
      <w:proofErr w:type="spellStart"/>
      <w:r w:rsidRPr="00AB5EE8">
        <w:rPr>
          <w:rFonts w:ascii="Cambria Math" w:eastAsia="Symbol" w:hAnsi="Cambria Math" w:cs="Segoe UI"/>
          <w:color w:val="000000"/>
          <w:lang w:eastAsia="en-US"/>
        </w:rPr>
        <w:t>Дадина</w:t>
      </w:r>
      <w:proofErr w:type="spellEnd"/>
      <w:r w:rsidRPr="00AB5EE8">
        <w:rPr>
          <w:rFonts w:ascii="Cambria Math" w:eastAsia="Symbol" w:hAnsi="Cambria Math" w:cs="Segoe UI"/>
          <w:color w:val="000000"/>
          <w:lang w:eastAsia="en-US"/>
        </w:rPr>
        <w:t>» // Рос. газ. 2017. 28 фев.</w:t>
      </w:r>
    </w:p>
    <w:p w14:paraId="65E8526C" w14:textId="77777777" w:rsidR="008046AA" w:rsidRPr="00AB5EE8" w:rsidRDefault="008046AA" w:rsidP="008046AA">
      <w:pPr>
        <w:keepLines/>
        <w:ind w:firstLine="708"/>
        <w:jc w:val="both"/>
        <w:rPr>
          <w:rFonts w:ascii="Cambria Math" w:eastAsia="Symbol" w:hAnsi="Cambria Math" w:cs="Segoe UI"/>
          <w:color w:val="000000"/>
          <w:lang w:eastAsia="en-US"/>
        </w:rPr>
      </w:pPr>
      <w:r>
        <w:rPr>
          <w:rFonts w:ascii="Cambria Math" w:eastAsia="Symbol" w:hAnsi="Cambria Math" w:cs="Segoe UI"/>
          <w:color w:val="000000"/>
          <w:lang w:eastAsia="en-US"/>
        </w:rPr>
        <w:t>6</w:t>
      </w:r>
      <w:r w:rsidRPr="00AB5EE8">
        <w:rPr>
          <w:rFonts w:ascii="Cambria Math" w:eastAsia="Symbol" w:hAnsi="Cambria Math" w:cs="Segoe UI"/>
          <w:color w:val="000000"/>
          <w:lang w:eastAsia="en-US"/>
        </w:rPr>
        <w:t>.</w:t>
      </w:r>
      <w:r>
        <w:rPr>
          <w:rFonts w:ascii="Cambria Math" w:eastAsia="Symbol" w:hAnsi="Cambria Math" w:cs="Segoe UI"/>
          <w:color w:val="000000"/>
          <w:lang w:eastAsia="en-US"/>
        </w:rPr>
        <w:t xml:space="preserve"> </w:t>
      </w:r>
      <w:proofErr w:type="spellStart"/>
      <w:r w:rsidRPr="00AB5EE8">
        <w:rPr>
          <w:rFonts w:ascii="Cambria Math" w:eastAsia="Symbol" w:hAnsi="Cambria Math" w:cs="Segoe UI"/>
          <w:i/>
          <w:color w:val="000000"/>
          <w:lang w:eastAsia="en-US"/>
        </w:rPr>
        <w:t>Сошникова</w:t>
      </w:r>
      <w:proofErr w:type="spellEnd"/>
      <w:r w:rsidRPr="00AB5EE8">
        <w:rPr>
          <w:rFonts w:ascii="Cambria Math" w:eastAsia="Symbol" w:hAnsi="Cambria Math" w:cs="Segoe UI"/>
          <w:i/>
          <w:color w:val="000000"/>
          <w:lang w:eastAsia="en-US"/>
        </w:rPr>
        <w:t> И. В.</w:t>
      </w:r>
      <w:r w:rsidRPr="00AB5EE8">
        <w:rPr>
          <w:rFonts w:ascii="Cambria Math" w:eastAsia="Symbol" w:hAnsi="Cambria Math" w:cs="Segoe UI"/>
          <w:color w:val="000000"/>
          <w:lang w:eastAsia="en-US"/>
        </w:rPr>
        <w:t xml:space="preserve"> Проблема насилия в семье: монография. Курган: Изд-во Курган. ун-та, 2014. С. 3‒10. - 150 с.</w:t>
      </w:r>
    </w:p>
    <w:p w14:paraId="1CAEDA45" w14:textId="77777777" w:rsidR="008046AA" w:rsidRPr="00C81ECB" w:rsidRDefault="008046AA" w:rsidP="008046AA">
      <w:pPr>
        <w:ind w:firstLine="709"/>
        <w:contextualSpacing/>
        <w:jc w:val="both"/>
        <w:rPr>
          <w:rFonts w:ascii="Cambria Math" w:hAnsi="Cambria Math" w:cs="Segoe UI"/>
        </w:rPr>
      </w:pPr>
      <w:r>
        <w:rPr>
          <w:rFonts w:ascii="Cambria Math" w:hAnsi="Cambria Math" w:cs="Segoe UI"/>
        </w:rPr>
        <w:t>7</w:t>
      </w:r>
      <w:r w:rsidRPr="00C81ECB">
        <w:rPr>
          <w:rFonts w:ascii="Cambria Math" w:hAnsi="Cambria Math" w:cs="Segoe UI"/>
        </w:rPr>
        <w:t xml:space="preserve">. </w:t>
      </w:r>
      <w:proofErr w:type="spellStart"/>
      <w:r w:rsidRPr="00C81ECB">
        <w:rPr>
          <w:rFonts w:ascii="Cambria Math" w:hAnsi="Cambria Math" w:cs="Segoe UI"/>
          <w:i/>
        </w:rPr>
        <w:t>Чумикин</w:t>
      </w:r>
      <w:proofErr w:type="spellEnd"/>
      <w:r w:rsidRPr="00C81ECB">
        <w:rPr>
          <w:rFonts w:ascii="Cambria Math" w:hAnsi="Cambria Math" w:cs="Segoe UI"/>
          <w:i/>
        </w:rPr>
        <w:t xml:space="preserve"> А.С</w:t>
      </w:r>
      <w:r w:rsidRPr="00C81ECB">
        <w:rPr>
          <w:rFonts w:ascii="Cambria Math" w:hAnsi="Cambria Math" w:cs="Segoe UI"/>
        </w:rPr>
        <w:t xml:space="preserve">. </w:t>
      </w:r>
      <w:proofErr w:type="spellStart"/>
      <w:r w:rsidRPr="00C81ECB">
        <w:rPr>
          <w:rFonts w:ascii="Cambria Math" w:hAnsi="Cambria Math" w:cs="Segoe UI"/>
        </w:rPr>
        <w:t>Виктимологическая</w:t>
      </w:r>
      <w:proofErr w:type="spellEnd"/>
      <w:r w:rsidRPr="00C81ECB">
        <w:rPr>
          <w:rFonts w:ascii="Cambria Math" w:hAnsi="Cambria Math" w:cs="Segoe UI"/>
        </w:rPr>
        <w:t xml:space="preserve"> профилактика преступления, совершаемых в отношении сотрудников органов внутренних дел: </w:t>
      </w:r>
      <w:proofErr w:type="spellStart"/>
      <w:r w:rsidRPr="00C81ECB">
        <w:rPr>
          <w:rFonts w:ascii="Cambria Math" w:hAnsi="Cambria Math" w:cs="Segoe UI"/>
        </w:rPr>
        <w:t>дисс</w:t>
      </w:r>
      <w:proofErr w:type="spellEnd"/>
      <w:r w:rsidRPr="00C81ECB">
        <w:rPr>
          <w:rFonts w:ascii="Cambria Math" w:hAnsi="Cambria Math" w:cs="Segoe UI"/>
        </w:rPr>
        <w:t>. … канд. юрид. наук. М., 2019. – 197 с.</w:t>
      </w:r>
    </w:p>
    <w:p w14:paraId="7AF84528" w14:textId="77777777" w:rsidR="008046AA" w:rsidRPr="00AB5EE8" w:rsidRDefault="008046AA" w:rsidP="008046AA">
      <w:pPr>
        <w:keepLines/>
        <w:ind w:firstLine="708"/>
        <w:jc w:val="both"/>
        <w:rPr>
          <w:rFonts w:ascii="Cambria Math" w:eastAsia="Symbol" w:hAnsi="Cambria Math" w:cs="Segoe UI"/>
          <w:color w:val="000000"/>
          <w:lang w:eastAsia="en-US"/>
        </w:rPr>
      </w:pPr>
      <w:r>
        <w:rPr>
          <w:rFonts w:ascii="Cambria Math" w:eastAsia="Symbol" w:hAnsi="Cambria Math" w:cs="Segoe UI"/>
          <w:color w:val="000000"/>
          <w:lang w:eastAsia="en-US"/>
        </w:rPr>
        <w:t>8</w:t>
      </w:r>
      <w:r w:rsidRPr="00AB5EE8">
        <w:rPr>
          <w:rFonts w:ascii="Cambria Math" w:eastAsia="Symbol" w:hAnsi="Cambria Math" w:cs="Segoe UI"/>
          <w:color w:val="000000"/>
          <w:lang w:eastAsia="en-US"/>
        </w:rPr>
        <w:t>.</w:t>
      </w:r>
      <w:r>
        <w:rPr>
          <w:rFonts w:ascii="Cambria Math" w:eastAsia="Symbol" w:hAnsi="Cambria Math" w:cs="Segoe UI"/>
          <w:color w:val="000000"/>
          <w:lang w:eastAsia="en-US"/>
        </w:rPr>
        <w:t xml:space="preserve"> </w:t>
      </w:r>
      <w:r w:rsidRPr="00AB5EE8">
        <w:rPr>
          <w:rFonts w:ascii="Cambria Math" w:eastAsia="Symbol" w:hAnsi="Cambria Math" w:cs="Segoe UI"/>
          <w:color w:val="000000"/>
          <w:lang w:eastAsia="en-US"/>
        </w:rPr>
        <w:t>Уголовное дело № 1-375/2018 // Архив Серпуховского городского суда Московской области.</w:t>
      </w:r>
    </w:p>
    <w:p w14:paraId="2182034C" w14:textId="77777777" w:rsidR="008046AA" w:rsidRPr="00AB5EE8" w:rsidRDefault="008046AA" w:rsidP="008046AA">
      <w:pPr>
        <w:keepLines/>
        <w:ind w:firstLine="708"/>
        <w:jc w:val="both"/>
        <w:rPr>
          <w:rFonts w:ascii="Cambria Math" w:eastAsia="Symbol" w:hAnsi="Cambria Math" w:cs="Segoe UI"/>
          <w:color w:val="000000"/>
          <w:lang w:eastAsia="en-US"/>
        </w:rPr>
      </w:pPr>
      <w:r>
        <w:rPr>
          <w:rFonts w:ascii="Cambria Math" w:eastAsia="Symbol" w:hAnsi="Cambria Math" w:cs="Segoe UI"/>
          <w:color w:val="000000"/>
          <w:lang w:eastAsia="en-US"/>
        </w:rPr>
        <w:t>9</w:t>
      </w:r>
      <w:r w:rsidRPr="00AB5EE8">
        <w:rPr>
          <w:rFonts w:ascii="Cambria Math" w:eastAsia="Symbol" w:hAnsi="Cambria Math" w:cs="Segoe UI"/>
          <w:color w:val="000000"/>
          <w:lang w:eastAsia="en-US"/>
        </w:rPr>
        <w:t>.</w:t>
      </w:r>
      <w:r>
        <w:rPr>
          <w:rFonts w:ascii="Cambria Math" w:eastAsia="Symbol" w:hAnsi="Cambria Math" w:cs="Segoe UI"/>
          <w:color w:val="000000"/>
          <w:lang w:eastAsia="en-US"/>
        </w:rPr>
        <w:t xml:space="preserve"> </w:t>
      </w:r>
      <w:r w:rsidRPr="00AB5EE8">
        <w:rPr>
          <w:rFonts w:ascii="Cambria Math" w:eastAsia="Symbol" w:hAnsi="Cambria Math" w:cs="Segoe UI"/>
          <w:color w:val="000000"/>
          <w:lang w:eastAsia="en-US"/>
        </w:rPr>
        <w:t>Федеральный закон от 07.02.2017 № 8-ФЗ «О внесении изменения в статью 116 Уголовного кодекса Российской Федерации» // Рос. газ. 2017. 10 февр.</w:t>
      </w:r>
    </w:p>
    <w:p w14:paraId="13C54684" w14:textId="77777777" w:rsidR="008046AA" w:rsidRDefault="008046AA" w:rsidP="008046AA">
      <w:pPr>
        <w:rPr>
          <w:sz w:val="28"/>
          <w:szCs w:val="28"/>
        </w:rPr>
      </w:pPr>
    </w:p>
    <w:p w14:paraId="122EE982" w14:textId="77777777" w:rsidR="008046AA" w:rsidRPr="00293463" w:rsidRDefault="008046AA" w:rsidP="008046A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93463">
        <w:rPr>
          <w:rFonts w:eastAsia="Calibri"/>
          <w:b/>
          <w:sz w:val="28"/>
          <w:szCs w:val="28"/>
          <w:lang w:eastAsia="en-US"/>
        </w:rPr>
        <w:t xml:space="preserve">6. Требование к информационно-справочной карточке для размещения в РИНЦ статьи в сборниках </w:t>
      </w:r>
      <w:r w:rsidRPr="00293463">
        <w:rPr>
          <w:rFonts w:eastAsia="Calibri"/>
          <w:bCs/>
          <w:sz w:val="28"/>
          <w:szCs w:val="28"/>
          <w:lang w:eastAsia="en-US"/>
        </w:rPr>
        <w:t xml:space="preserve">(заполняется подраздел </w:t>
      </w:r>
      <w:r w:rsidRPr="00293463">
        <w:rPr>
          <w:rFonts w:eastAsia="Calibri"/>
          <w:b/>
          <w:sz w:val="28"/>
          <w:szCs w:val="28"/>
          <w:lang w:eastAsia="en-US"/>
        </w:rPr>
        <w:t>«Информация о статье в сборнике трудов конференции»</w:t>
      </w:r>
      <w:r w:rsidRPr="00293463">
        <w:rPr>
          <w:rFonts w:eastAsia="Calibri"/>
          <w:bCs/>
          <w:sz w:val="28"/>
          <w:szCs w:val="28"/>
          <w:lang w:eastAsia="en-US"/>
        </w:rPr>
        <w:t xml:space="preserve"> и направляется вместе со статьей).</w:t>
      </w:r>
    </w:p>
    <w:p w14:paraId="2CC0D281" w14:textId="77777777" w:rsidR="008046AA" w:rsidRPr="00293463" w:rsidRDefault="008046AA" w:rsidP="008046AA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512"/>
        <w:gridCol w:w="19"/>
      </w:tblGrid>
      <w:tr w:rsidR="008046AA" w:rsidRPr="00D933C6" w14:paraId="686C0AF3" w14:textId="77777777" w:rsidTr="00F91147">
        <w:trPr>
          <w:gridAfter w:val="1"/>
          <w:wAfter w:w="19" w:type="dxa"/>
          <w:trHeight w:val="301"/>
          <w:jc w:val="center"/>
        </w:trPr>
        <w:tc>
          <w:tcPr>
            <w:tcW w:w="9609" w:type="dxa"/>
            <w:gridSpan w:val="2"/>
          </w:tcPr>
          <w:p w14:paraId="7C587421" w14:textId="77777777" w:rsidR="008046AA" w:rsidRPr="00320BF7" w:rsidRDefault="008046AA" w:rsidP="00F9114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20BF7">
              <w:rPr>
                <w:rFonts w:eastAsia="Calibri"/>
                <w:b/>
                <w:sz w:val="26"/>
                <w:szCs w:val="26"/>
                <w:lang w:eastAsia="en-US"/>
              </w:rPr>
              <w:t>Информация о статье в сборнике трудов конференции</w:t>
            </w:r>
          </w:p>
        </w:tc>
      </w:tr>
      <w:tr w:rsidR="008046AA" w:rsidRPr="00001404" w14:paraId="67925E08" w14:textId="77777777" w:rsidTr="00F91147">
        <w:trPr>
          <w:jc w:val="center"/>
        </w:trPr>
        <w:tc>
          <w:tcPr>
            <w:tcW w:w="5097" w:type="dxa"/>
          </w:tcPr>
          <w:p w14:paraId="13ECFAF3" w14:textId="092AC73E" w:rsidR="008046AA" w:rsidRPr="00001404" w:rsidRDefault="008046AA" w:rsidP="00F91147">
            <w:pPr>
              <w:rPr>
                <w:rFonts w:eastAsia="Calibri"/>
                <w:lang w:eastAsia="en-US"/>
              </w:rPr>
            </w:pPr>
            <w:r w:rsidRPr="00001404">
              <w:rPr>
                <w:rFonts w:eastAsia="Calibri"/>
                <w:lang w:eastAsia="en-US"/>
              </w:rPr>
              <w:t>Заглавие</w:t>
            </w:r>
          </w:p>
        </w:tc>
        <w:tc>
          <w:tcPr>
            <w:tcW w:w="4531" w:type="dxa"/>
            <w:gridSpan w:val="2"/>
          </w:tcPr>
          <w:p w14:paraId="0563FA9F" w14:textId="77777777" w:rsidR="008046AA" w:rsidRPr="00001404" w:rsidRDefault="008046AA" w:rsidP="00F91147">
            <w:pPr>
              <w:rPr>
                <w:rFonts w:eastAsia="Calibri"/>
                <w:bCs/>
                <w:lang w:eastAsia="en-US"/>
              </w:rPr>
            </w:pPr>
          </w:p>
        </w:tc>
      </w:tr>
      <w:tr w:rsidR="008046AA" w:rsidRPr="00001404" w14:paraId="6E1BAED7" w14:textId="77777777" w:rsidTr="00F91147">
        <w:trPr>
          <w:jc w:val="center"/>
        </w:trPr>
        <w:tc>
          <w:tcPr>
            <w:tcW w:w="5097" w:type="dxa"/>
          </w:tcPr>
          <w:p w14:paraId="752E428D" w14:textId="73CF92BC" w:rsidR="008046AA" w:rsidRPr="00001404" w:rsidRDefault="008046AA" w:rsidP="00F91147">
            <w:pPr>
              <w:rPr>
                <w:rFonts w:eastAsia="Calibri"/>
                <w:lang w:eastAsia="en-US"/>
              </w:rPr>
            </w:pPr>
            <w:r w:rsidRPr="00001404">
              <w:rPr>
                <w:rFonts w:eastAsia="Calibri"/>
                <w:lang w:eastAsia="en-US"/>
              </w:rPr>
              <w:t xml:space="preserve">Автор </w:t>
            </w:r>
            <w:r w:rsidRPr="00001404">
              <w:rPr>
                <w:rFonts w:eastAsia="Calibri"/>
                <w:i/>
                <w:lang w:eastAsia="en-US"/>
              </w:rPr>
              <w:t xml:space="preserve">(указываются </w:t>
            </w:r>
            <w:r w:rsidRPr="00001404">
              <w:rPr>
                <w:rFonts w:eastAsia="Calibri"/>
                <w:b/>
                <w:i/>
                <w:lang w:eastAsia="en-US"/>
              </w:rPr>
              <w:t>все</w:t>
            </w:r>
            <w:r w:rsidRPr="00001404">
              <w:rPr>
                <w:rFonts w:eastAsia="Calibri"/>
                <w:i/>
                <w:lang w:eastAsia="en-US"/>
              </w:rPr>
              <w:t xml:space="preserve"> авторы, вне зависимости от места работы)</w:t>
            </w:r>
          </w:p>
        </w:tc>
        <w:tc>
          <w:tcPr>
            <w:tcW w:w="4531" w:type="dxa"/>
            <w:gridSpan w:val="2"/>
          </w:tcPr>
          <w:p w14:paraId="0ABC1FC6" w14:textId="77777777" w:rsidR="008046AA" w:rsidRPr="00001404" w:rsidRDefault="008046AA" w:rsidP="00F91147">
            <w:pPr>
              <w:spacing w:after="160" w:line="360" w:lineRule="auto"/>
              <w:rPr>
                <w:rFonts w:eastAsia="Calibri"/>
                <w:lang w:eastAsia="en-US"/>
              </w:rPr>
            </w:pPr>
          </w:p>
        </w:tc>
      </w:tr>
      <w:tr w:rsidR="008046AA" w:rsidRPr="00001404" w14:paraId="72CCA94A" w14:textId="77777777" w:rsidTr="00F91147">
        <w:trPr>
          <w:jc w:val="center"/>
        </w:trPr>
        <w:tc>
          <w:tcPr>
            <w:tcW w:w="5097" w:type="dxa"/>
          </w:tcPr>
          <w:p w14:paraId="370F6BFC" w14:textId="2C58AC9A" w:rsidR="008046AA" w:rsidRPr="00001404" w:rsidRDefault="008046AA" w:rsidP="00F91147">
            <w:pPr>
              <w:rPr>
                <w:rFonts w:eastAsia="Calibri"/>
                <w:lang w:eastAsia="en-US"/>
              </w:rPr>
            </w:pPr>
            <w:r w:rsidRPr="00001404">
              <w:rPr>
                <w:rFonts w:eastAsia="Calibri"/>
                <w:lang w:eastAsia="en-US"/>
              </w:rPr>
              <w:t>Страницы</w:t>
            </w:r>
          </w:p>
        </w:tc>
        <w:tc>
          <w:tcPr>
            <w:tcW w:w="4531" w:type="dxa"/>
            <w:gridSpan w:val="2"/>
          </w:tcPr>
          <w:p w14:paraId="65AE8261" w14:textId="77777777" w:rsidR="008046AA" w:rsidRPr="00001404" w:rsidRDefault="008046AA" w:rsidP="00F91147">
            <w:pPr>
              <w:rPr>
                <w:rFonts w:eastAsia="Calibri"/>
                <w:b/>
                <w:lang w:eastAsia="en-US"/>
              </w:rPr>
            </w:pPr>
          </w:p>
        </w:tc>
      </w:tr>
      <w:tr w:rsidR="008046AA" w:rsidRPr="00001404" w14:paraId="6FF9DDE9" w14:textId="77777777" w:rsidTr="00F91147">
        <w:trPr>
          <w:jc w:val="center"/>
        </w:trPr>
        <w:tc>
          <w:tcPr>
            <w:tcW w:w="5097" w:type="dxa"/>
          </w:tcPr>
          <w:p w14:paraId="308764DC" w14:textId="77777777" w:rsidR="008046AA" w:rsidRPr="00001404" w:rsidRDefault="008046AA" w:rsidP="00F91147">
            <w:pPr>
              <w:rPr>
                <w:rFonts w:eastAsia="Calibri"/>
                <w:lang w:eastAsia="en-US"/>
              </w:rPr>
            </w:pPr>
            <w:r w:rsidRPr="00001404">
              <w:rPr>
                <w:rFonts w:eastAsia="Calibri"/>
                <w:lang w:eastAsia="en-US"/>
              </w:rPr>
              <w:t xml:space="preserve">Ключевые слова </w:t>
            </w:r>
            <w:r w:rsidRPr="00001404">
              <w:rPr>
                <w:rFonts w:eastAsia="Calibri"/>
                <w:i/>
                <w:lang w:eastAsia="en-US"/>
              </w:rPr>
              <w:t>(при желании указываются через запятую)</w:t>
            </w:r>
          </w:p>
        </w:tc>
        <w:tc>
          <w:tcPr>
            <w:tcW w:w="4531" w:type="dxa"/>
            <w:gridSpan w:val="2"/>
          </w:tcPr>
          <w:p w14:paraId="553511D4" w14:textId="77777777" w:rsidR="008046AA" w:rsidRPr="00001404" w:rsidRDefault="008046AA" w:rsidP="00F91147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</w:tc>
      </w:tr>
      <w:tr w:rsidR="008046AA" w:rsidRPr="00001404" w14:paraId="11ACAF9E" w14:textId="77777777" w:rsidTr="00F91147">
        <w:trPr>
          <w:jc w:val="center"/>
        </w:trPr>
        <w:tc>
          <w:tcPr>
            <w:tcW w:w="5097" w:type="dxa"/>
          </w:tcPr>
          <w:p w14:paraId="5FC32310" w14:textId="77777777" w:rsidR="008046AA" w:rsidRPr="00001404" w:rsidRDefault="008046AA" w:rsidP="00F91147">
            <w:pPr>
              <w:rPr>
                <w:rFonts w:eastAsia="Calibri"/>
                <w:lang w:eastAsia="en-US"/>
              </w:rPr>
            </w:pPr>
            <w:r w:rsidRPr="00001404">
              <w:rPr>
                <w:rFonts w:eastAsia="Calibri"/>
                <w:lang w:eastAsia="en-US"/>
              </w:rPr>
              <w:t xml:space="preserve">Аннотация статьи </w:t>
            </w:r>
            <w:r w:rsidRPr="00001404">
              <w:rPr>
                <w:rFonts w:eastAsia="Calibri"/>
                <w:i/>
                <w:lang w:eastAsia="en-US"/>
              </w:rPr>
              <w:t>(указывается при желании)</w:t>
            </w:r>
          </w:p>
        </w:tc>
        <w:tc>
          <w:tcPr>
            <w:tcW w:w="4531" w:type="dxa"/>
            <w:gridSpan w:val="2"/>
          </w:tcPr>
          <w:p w14:paraId="5C24FA8C" w14:textId="77777777" w:rsidR="008046AA" w:rsidRPr="00001404" w:rsidRDefault="008046AA" w:rsidP="00F91147">
            <w:pPr>
              <w:spacing w:after="160"/>
              <w:jc w:val="both"/>
              <w:rPr>
                <w:rFonts w:eastAsia="Calibri"/>
                <w:lang w:eastAsia="en-US"/>
              </w:rPr>
            </w:pPr>
          </w:p>
        </w:tc>
      </w:tr>
      <w:tr w:rsidR="008046AA" w:rsidRPr="00001404" w14:paraId="62CA9D39" w14:textId="77777777" w:rsidTr="00F91147">
        <w:trPr>
          <w:jc w:val="center"/>
        </w:trPr>
        <w:tc>
          <w:tcPr>
            <w:tcW w:w="5097" w:type="dxa"/>
          </w:tcPr>
          <w:p w14:paraId="28DA0350" w14:textId="77777777" w:rsidR="008046AA" w:rsidRPr="00001404" w:rsidRDefault="008046AA" w:rsidP="00F91147">
            <w:pPr>
              <w:rPr>
                <w:rFonts w:eastAsia="Calibri"/>
                <w:lang w:eastAsia="en-US"/>
              </w:rPr>
            </w:pPr>
            <w:r w:rsidRPr="00001404">
              <w:rPr>
                <w:rFonts w:eastAsia="Calibri"/>
                <w:lang w:eastAsia="en-US"/>
              </w:rPr>
              <w:t xml:space="preserve">Список цитируемой литературы </w:t>
            </w:r>
            <w:r w:rsidRPr="00001404">
              <w:rPr>
                <w:rFonts w:eastAsia="Calibri"/>
                <w:i/>
                <w:lang w:eastAsia="en-US"/>
              </w:rPr>
              <w:t xml:space="preserve">(указывается по желанию </w:t>
            </w:r>
            <w:r w:rsidRPr="00001404">
              <w:rPr>
                <w:rFonts w:eastAsia="Calibri"/>
                <w:b/>
                <w:i/>
                <w:lang w:eastAsia="en-US"/>
              </w:rPr>
              <w:t>весь</w:t>
            </w:r>
            <w:r w:rsidRPr="00001404">
              <w:rPr>
                <w:rFonts w:eastAsia="Calibri"/>
                <w:i/>
                <w:lang w:eastAsia="en-US"/>
              </w:rPr>
              <w:t xml:space="preserve"> список литературы, каждая из сносок с отдельным отступом, не допускаются отступы между строками одной сноски)</w:t>
            </w:r>
          </w:p>
        </w:tc>
        <w:tc>
          <w:tcPr>
            <w:tcW w:w="4531" w:type="dxa"/>
            <w:gridSpan w:val="2"/>
          </w:tcPr>
          <w:p w14:paraId="4EBDCF68" w14:textId="77777777" w:rsidR="008046AA" w:rsidRPr="00001404" w:rsidRDefault="008046AA" w:rsidP="00F91147">
            <w:pPr>
              <w:rPr>
                <w:rFonts w:eastAsia="Calibri"/>
                <w:b/>
                <w:lang w:eastAsia="en-US"/>
              </w:rPr>
            </w:pPr>
          </w:p>
        </w:tc>
      </w:tr>
      <w:tr w:rsidR="008046AA" w:rsidRPr="00001404" w14:paraId="22C5121C" w14:textId="77777777" w:rsidTr="00F91147">
        <w:trPr>
          <w:jc w:val="center"/>
        </w:trPr>
        <w:tc>
          <w:tcPr>
            <w:tcW w:w="5097" w:type="dxa"/>
          </w:tcPr>
          <w:p w14:paraId="11FE88C0" w14:textId="77777777" w:rsidR="008046AA" w:rsidRPr="00001404" w:rsidRDefault="008046AA" w:rsidP="00F91147">
            <w:pPr>
              <w:rPr>
                <w:rFonts w:eastAsia="Calibri"/>
                <w:lang w:eastAsia="en-US"/>
              </w:rPr>
            </w:pPr>
            <w:r w:rsidRPr="00001404">
              <w:rPr>
                <w:rFonts w:eastAsia="Calibri"/>
                <w:lang w:eastAsia="en-US"/>
              </w:rPr>
              <w:t xml:space="preserve">Ссылка на полный текст публикации </w:t>
            </w:r>
            <w:r w:rsidRPr="00001404">
              <w:rPr>
                <w:rFonts w:eastAsia="Calibri"/>
                <w:i/>
                <w:lang w:eastAsia="en-US"/>
              </w:rPr>
              <w:t>(указывается при наличии)</w:t>
            </w:r>
          </w:p>
        </w:tc>
        <w:tc>
          <w:tcPr>
            <w:tcW w:w="4531" w:type="dxa"/>
            <w:gridSpan w:val="2"/>
          </w:tcPr>
          <w:p w14:paraId="6CD0D695" w14:textId="77777777" w:rsidR="008046AA" w:rsidRPr="00001404" w:rsidRDefault="008046AA" w:rsidP="00F91147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7D5478EF" w14:textId="77777777" w:rsidR="008046AA" w:rsidRPr="00001404" w:rsidRDefault="008046AA" w:rsidP="008046AA">
      <w:pPr>
        <w:spacing w:after="200" w:line="276" w:lineRule="auto"/>
      </w:pPr>
    </w:p>
    <w:bookmarkEnd w:id="0"/>
    <w:p w14:paraId="5C6B7E36" w14:textId="729EE6F3" w:rsidR="001F5B40" w:rsidRPr="00B247EE" w:rsidRDefault="001F5B40" w:rsidP="006D3862">
      <w:pPr>
        <w:pStyle w:val="a4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</w:p>
    <w:sectPr w:rsidR="001F5B40" w:rsidRPr="00B247EE" w:rsidSect="003F2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E0F9" w14:textId="77777777" w:rsidR="00067CF1" w:rsidRDefault="00067CF1" w:rsidP="001F5B40">
      <w:r>
        <w:separator/>
      </w:r>
    </w:p>
  </w:endnote>
  <w:endnote w:type="continuationSeparator" w:id="0">
    <w:p w14:paraId="32699470" w14:textId="77777777" w:rsidR="00067CF1" w:rsidRDefault="00067CF1" w:rsidP="001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CA79" w14:textId="77777777" w:rsidR="00067CF1" w:rsidRDefault="00067CF1" w:rsidP="001F5B40">
      <w:r>
        <w:separator/>
      </w:r>
    </w:p>
  </w:footnote>
  <w:footnote w:type="continuationSeparator" w:id="0">
    <w:p w14:paraId="47D69A91" w14:textId="77777777" w:rsidR="00067CF1" w:rsidRDefault="00067CF1" w:rsidP="001F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290"/>
    <w:multiLevelType w:val="hybridMultilevel"/>
    <w:tmpl w:val="5B52D332"/>
    <w:lvl w:ilvl="0" w:tplc="7958A548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C3348"/>
    <w:multiLevelType w:val="multilevel"/>
    <w:tmpl w:val="19867A9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 w15:restartNumberingAfterBreak="0">
    <w:nsid w:val="0FCF23B7"/>
    <w:multiLevelType w:val="hybridMultilevel"/>
    <w:tmpl w:val="BAF28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97EE9"/>
    <w:multiLevelType w:val="hybridMultilevel"/>
    <w:tmpl w:val="2E223B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D5169"/>
    <w:multiLevelType w:val="hybridMultilevel"/>
    <w:tmpl w:val="D3B0B7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E7822"/>
    <w:multiLevelType w:val="hybridMultilevel"/>
    <w:tmpl w:val="3A30B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945C2C"/>
    <w:multiLevelType w:val="hybridMultilevel"/>
    <w:tmpl w:val="8B826A3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0665B"/>
    <w:multiLevelType w:val="hybridMultilevel"/>
    <w:tmpl w:val="0936AC2C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C34A8B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72ADE"/>
    <w:multiLevelType w:val="hybridMultilevel"/>
    <w:tmpl w:val="FEA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F538F5"/>
    <w:multiLevelType w:val="multilevel"/>
    <w:tmpl w:val="BBC406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 w:val="0"/>
      </w:rPr>
    </w:lvl>
  </w:abstractNum>
  <w:num w:numId="1" w16cid:durableId="844705204">
    <w:abstractNumId w:val="5"/>
  </w:num>
  <w:num w:numId="2" w16cid:durableId="818309700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5146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8142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420705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03092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56166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50398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85529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986628">
    <w:abstractNumId w:val="0"/>
  </w:num>
  <w:num w:numId="11" w16cid:durableId="753206850">
    <w:abstractNumId w:val="2"/>
  </w:num>
  <w:num w:numId="12" w16cid:durableId="486435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8B"/>
    <w:rsid w:val="00021547"/>
    <w:rsid w:val="00044E6D"/>
    <w:rsid w:val="00060EB3"/>
    <w:rsid w:val="00067CF1"/>
    <w:rsid w:val="00076320"/>
    <w:rsid w:val="000B3794"/>
    <w:rsid w:val="000E155A"/>
    <w:rsid w:val="000E5644"/>
    <w:rsid w:val="000F2396"/>
    <w:rsid w:val="000F2768"/>
    <w:rsid w:val="00100F64"/>
    <w:rsid w:val="00107A6A"/>
    <w:rsid w:val="001362C3"/>
    <w:rsid w:val="0014373B"/>
    <w:rsid w:val="001A4F2E"/>
    <w:rsid w:val="001D3819"/>
    <w:rsid w:val="001F5B40"/>
    <w:rsid w:val="001F717E"/>
    <w:rsid w:val="00200700"/>
    <w:rsid w:val="0020466A"/>
    <w:rsid w:val="00226528"/>
    <w:rsid w:val="0022694F"/>
    <w:rsid w:val="00232D97"/>
    <w:rsid w:val="00252EE1"/>
    <w:rsid w:val="00263CF4"/>
    <w:rsid w:val="00266BD3"/>
    <w:rsid w:val="002708D5"/>
    <w:rsid w:val="0027156A"/>
    <w:rsid w:val="00271CED"/>
    <w:rsid w:val="00273469"/>
    <w:rsid w:val="002836F5"/>
    <w:rsid w:val="002A004B"/>
    <w:rsid w:val="002B7848"/>
    <w:rsid w:val="002E39D9"/>
    <w:rsid w:val="003033B5"/>
    <w:rsid w:val="00306EAF"/>
    <w:rsid w:val="0031688B"/>
    <w:rsid w:val="00316AC0"/>
    <w:rsid w:val="00320BF7"/>
    <w:rsid w:val="003210E6"/>
    <w:rsid w:val="00326894"/>
    <w:rsid w:val="0033088C"/>
    <w:rsid w:val="00366BCC"/>
    <w:rsid w:val="00372A0F"/>
    <w:rsid w:val="003750BB"/>
    <w:rsid w:val="00377B4B"/>
    <w:rsid w:val="003A5C41"/>
    <w:rsid w:val="003B4862"/>
    <w:rsid w:val="003B6E3D"/>
    <w:rsid w:val="003C041F"/>
    <w:rsid w:val="003F26BB"/>
    <w:rsid w:val="00426233"/>
    <w:rsid w:val="004479D8"/>
    <w:rsid w:val="004510AF"/>
    <w:rsid w:val="0045523B"/>
    <w:rsid w:val="00463E26"/>
    <w:rsid w:val="00467E52"/>
    <w:rsid w:val="0047747D"/>
    <w:rsid w:val="00485E83"/>
    <w:rsid w:val="004863CF"/>
    <w:rsid w:val="004D10D0"/>
    <w:rsid w:val="0052563B"/>
    <w:rsid w:val="00563DBB"/>
    <w:rsid w:val="005672AC"/>
    <w:rsid w:val="00571E9A"/>
    <w:rsid w:val="00583E99"/>
    <w:rsid w:val="00616002"/>
    <w:rsid w:val="0062078D"/>
    <w:rsid w:val="0062088A"/>
    <w:rsid w:val="00627801"/>
    <w:rsid w:val="006514F5"/>
    <w:rsid w:val="006515E9"/>
    <w:rsid w:val="006600C2"/>
    <w:rsid w:val="00674E37"/>
    <w:rsid w:val="006817FD"/>
    <w:rsid w:val="0069081C"/>
    <w:rsid w:val="0069786D"/>
    <w:rsid w:val="006A59D5"/>
    <w:rsid w:val="006D3862"/>
    <w:rsid w:val="006F58AE"/>
    <w:rsid w:val="006F7C46"/>
    <w:rsid w:val="00706F6E"/>
    <w:rsid w:val="00710ED2"/>
    <w:rsid w:val="007318EA"/>
    <w:rsid w:val="00731A6B"/>
    <w:rsid w:val="00762165"/>
    <w:rsid w:val="007664B7"/>
    <w:rsid w:val="00783A01"/>
    <w:rsid w:val="0078654B"/>
    <w:rsid w:val="007955B2"/>
    <w:rsid w:val="007A6B10"/>
    <w:rsid w:val="007C2647"/>
    <w:rsid w:val="007D5D31"/>
    <w:rsid w:val="007F2F0A"/>
    <w:rsid w:val="008046AA"/>
    <w:rsid w:val="00813FB5"/>
    <w:rsid w:val="00823984"/>
    <w:rsid w:val="00845A2C"/>
    <w:rsid w:val="00845EE2"/>
    <w:rsid w:val="00852FA2"/>
    <w:rsid w:val="00861C7F"/>
    <w:rsid w:val="008856A7"/>
    <w:rsid w:val="00886817"/>
    <w:rsid w:val="008C3219"/>
    <w:rsid w:val="008D1209"/>
    <w:rsid w:val="008E2EA7"/>
    <w:rsid w:val="008F5016"/>
    <w:rsid w:val="009209E4"/>
    <w:rsid w:val="009213EC"/>
    <w:rsid w:val="0093333A"/>
    <w:rsid w:val="009758DA"/>
    <w:rsid w:val="00987082"/>
    <w:rsid w:val="009D12D7"/>
    <w:rsid w:val="009E0E3C"/>
    <w:rsid w:val="009F4932"/>
    <w:rsid w:val="00A2199A"/>
    <w:rsid w:val="00A25760"/>
    <w:rsid w:val="00A33F20"/>
    <w:rsid w:val="00A42EA1"/>
    <w:rsid w:val="00A55E96"/>
    <w:rsid w:val="00A7268D"/>
    <w:rsid w:val="00A84FE6"/>
    <w:rsid w:val="00A87194"/>
    <w:rsid w:val="00A90D1E"/>
    <w:rsid w:val="00AB3C36"/>
    <w:rsid w:val="00AC6323"/>
    <w:rsid w:val="00AD3D49"/>
    <w:rsid w:val="00AE750D"/>
    <w:rsid w:val="00B247EE"/>
    <w:rsid w:val="00B36AF1"/>
    <w:rsid w:val="00B444C4"/>
    <w:rsid w:val="00B56EC7"/>
    <w:rsid w:val="00B61D5D"/>
    <w:rsid w:val="00B63EFF"/>
    <w:rsid w:val="00B74652"/>
    <w:rsid w:val="00B80B54"/>
    <w:rsid w:val="00B9020D"/>
    <w:rsid w:val="00BD2F9F"/>
    <w:rsid w:val="00BF1A31"/>
    <w:rsid w:val="00C12F55"/>
    <w:rsid w:val="00C31A67"/>
    <w:rsid w:val="00C4710E"/>
    <w:rsid w:val="00C613FA"/>
    <w:rsid w:val="00C773C0"/>
    <w:rsid w:val="00C823DC"/>
    <w:rsid w:val="00CB73F1"/>
    <w:rsid w:val="00CB7D5B"/>
    <w:rsid w:val="00CC1D2A"/>
    <w:rsid w:val="00CE307C"/>
    <w:rsid w:val="00D0344D"/>
    <w:rsid w:val="00D4735F"/>
    <w:rsid w:val="00D64280"/>
    <w:rsid w:val="00D666F2"/>
    <w:rsid w:val="00D72224"/>
    <w:rsid w:val="00D82FB7"/>
    <w:rsid w:val="00DC6BCC"/>
    <w:rsid w:val="00DD1E1F"/>
    <w:rsid w:val="00DD5B82"/>
    <w:rsid w:val="00DE0C1B"/>
    <w:rsid w:val="00E01FE8"/>
    <w:rsid w:val="00E02C20"/>
    <w:rsid w:val="00E1266B"/>
    <w:rsid w:val="00E24069"/>
    <w:rsid w:val="00E4058C"/>
    <w:rsid w:val="00E41DD6"/>
    <w:rsid w:val="00E7148A"/>
    <w:rsid w:val="00EB6155"/>
    <w:rsid w:val="00EB62DF"/>
    <w:rsid w:val="00EC494F"/>
    <w:rsid w:val="00EC67A8"/>
    <w:rsid w:val="00ED4051"/>
    <w:rsid w:val="00ED4722"/>
    <w:rsid w:val="00ED744C"/>
    <w:rsid w:val="00EE650B"/>
    <w:rsid w:val="00EF78FE"/>
    <w:rsid w:val="00F01136"/>
    <w:rsid w:val="00F05AF8"/>
    <w:rsid w:val="00F62C5A"/>
    <w:rsid w:val="00FA56FB"/>
    <w:rsid w:val="00FA5BAF"/>
    <w:rsid w:val="00FB11B2"/>
    <w:rsid w:val="00FD367B"/>
    <w:rsid w:val="00FD60C6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B19E"/>
  <w15:docId w15:val="{BCC4CC9F-DB0D-4D23-A9C2-1BEB9431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E3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F5B40"/>
    <w:pPr>
      <w:keepNext/>
      <w:numPr>
        <w:numId w:val="2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F5B4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E3D"/>
    <w:rPr>
      <w:color w:val="0000FF"/>
      <w:u w:val="single"/>
    </w:rPr>
  </w:style>
  <w:style w:type="paragraph" w:styleId="a4">
    <w:name w:val="Body Text"/>
    <w:basedOn w:val="a"/>
    <w:link w:val="a5"/>
    <w:rsid w:val="003B6E3D"/>
    <w:pPr>
      <w:spacing w:after="120"/>
    </w:pPr>
  </w:style>
  <w:style w:type="character" w:customStyle="1" w:styleId="a5">
    <w:name w:val="Основной текст Знак"/>
    <w:link w:val="a4"/>
    <w:rsid w:val="003B6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B6E3D"/>
    <w:pPr>
      <w:spacing w:after="120" w:line="480" w:lineRule="auto"/>
    </w:pPr>
  </w:style>
  <w:style w:type="character" w:customStyle="1" w:styleId="20">
    <w:name w:val="Основной текст 2 Знак"/>
    <w:link w:val="2"/>
    <w:rsid w:val="003B6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3B6E3D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1F5B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F5B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B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F5B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F5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link w:val="4"/>
    <w:rsid w:val="001F5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F5B40"/>
    <w:rPr>
      <w:sz w:val="20"/>
      <w:szCs w:val="20"/>
    </w:rPr>
  </w:style>
  <w:style w:type="character" w:customStyle="1" w:styleId="a8">
    <w:name w:val="Текст сноски Знак"/>
    <w:link w:val="a7"/>
    <w:semiHidden/>
    <w:rsid w:val="001F5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1F5B40"/>
    <w:rPr>
      <w:vertAlign w:val="superscript"/>
    </w:rPr>
  </w:style>
  <w:style w:type="paragraph" w:styleId="aa">
    <w:name w:val="No Spacing"/>
    <w:qFormat/>
    <w:rsid w:val="00AB3C3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722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7222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5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21547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F62C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2C5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62C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2C5A"/>
    <w:rPr>
      <w:rFonts w:ascii="Times New Roman" w:eastAsia="Times New Roman" w:hAnsi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EF7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srgup.ktalk.ru/edqpq7e7slq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ianov_vk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7965137660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ianov_v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Krokoz™</Company>
  <LinksUpToDate>false</LinksUpToDate>
  <CharactersWithSpaces>8500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Mac Русанов</dc:creator>
  <cp:lastModifiedBy>Элеонора Гозалова</cp:lastModifiedBy>
  <cp:revision>2</cp:revision>
  <cp:lastPrinted>2015-10-06T13:20:00Z</cp:lastPrinted>
  <dcterms:created xsi:type="dcterms:W3CDTF">2023-09-29T14:11:00Z</dcterms:created>
  <dcterms:modified xsi:type="dcterms:W3CDTF">2023-09-29T14:11:00Z</dcterms:modified>
</cp:coreProperties>
</file>