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FA398" w14:textId="77777777" w:rsidR="004D398D" w:rsidRPr="004D398D" w:rsidRDefault="004D398D" w:rsidP="004D398D">
      <w:pPr>
        <w:rPr>
          <w:rFonts w:ascii="Calibri" w:eastAsia="Calibri" w:hAnsi="Calibri" w:cs="Times New Roman"/>
        </w:rPr>
      </w:pPr>
      <w:r w:rsidRPr="004D398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2597709" wp14:editId="4D387BBF">
            <wp:extent cx="895350" cy="885824"/>
            <wp:effectExtent l="0" t="0" r="0" b="0"/>
            <wp:docPr id="15" name="Рисунок 15" descr="https://miro.medium.com/max/2400/2*hO-kTisca6N18gw866GA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iro.medium.com/max/2400/2*hO-kTisca6N18gw866GA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86" cy="90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98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AF0224F" wp14:editId="3960F4F6">
            <wp:extent cx="4924425" cy="971550"/>
            <wp:effectExtent l="0" t="0" r="9525" b="0"/>
            <wp:docPr id="1" name="Рисунок 1" descr="C:\Users\lkkryukova\Desktop\centr_serdechno_sosudistoj-hirurgii_Bakul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kryukova\Desktop\centr_serdechno_sosudistoj-hirurgii_Bakule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266" cy="97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98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A2470D" wp14:editId="078C94B8">
            <wp:extent cx="857250" cy="828675"/>
            <wp:effectExtent l="0" t="0" r="0" b="9525"/>
            <wp:docPr id="13" name="Рисунок 13" descr="https://kamgov.ru/files/2021/04/05/e9a302bc2b8ea3622c3a55c42574e3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amgov.ru/files/2021/04/05/e9a302bc2b8ea3622c3a55c42574e3e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3DC1A" w14:textId="77777777" w:rsidR="004D398D" w:rsidRPr="004D398D" w:rsidRDefault="004D398D" w:rsidP="004D398D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D398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XXVIII Всероссийский съезд </w:t>
      </w:r>
      <w:proofErr w:type="gramStart"/>
      <w:r w:rsidRPr="004D398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сердечно-сосудистых</w:t>
      </w:r>
      <w:proofErr w:type="gramEnd"/>
      <w:r w:rsidRPr="004D398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хирургов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671"/>
      </w:tblGrid>
      <w:tr w:rsidR="004D398D" w:rsidRPr="004D398D" w14:paraId="16E4A1E4" w14:textId="77777777" w:rsidTr="00B90F9F">
        <w:tc>
          <w:tcPr>
            <w:tcW w:w="4956" w:type="dxa"/>
          </w:tcPr>
          <w:p w14:paraId="182FC224" w14:textId="77777777" w:rsidR="004D398D" w:rsidRPr="004D398D" w:rsidRDefault="004D398D" w:rsidP="004D39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1" w:type="dxa"/>
          </w:tcPr>
          <w:p w14:paraId="4DD3C3A9" w14:textId="423CD084" w:rsidR="00584E94" w:rsidRPr="00584E94" w:rsidRDefault="00541964" w:rsidP="00584E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Президенту  </w:t>
            </w:r>
            <w:r w:rsidR="00584E94" w:rsidRPr="00584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Региональной общественной организации «Союз криминалистов и криминологов, заведующему кафедрой криминологии и уголовно-исполнительного права Московского государственного юридического университета имени О.Е. </w:t>
            </w:r>
            <w:proofErr w:type="spellStart"/>
            <w:r w:rsidR="00584E94" w:rsidRPr="00584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Кутафина</w:t>
            </w:r>
            <w:proofErr w:type="spellEnd"/>
            <w:r w:rsidR="00584E94" w:rsidRPr="00584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(МГЮА), доктору юридических наук, профессору</w:t>
            </w:r>
          </w:p>
          <w:p w14:paraId="5647ADD5" w14:textId="610406BF" w:rsidR="004D398D" w:rsidRPr="00584E94" w:rsidRDefault="00584E94" w:rsidP="00584E9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84E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584E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Мацкевич</w:t>
            </w:r>
            <w:r w:rsidR="005419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584E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И.М.</w:t>
            </w:r>
          </w:p>
        </w:tc>
      </w:tr>
    </w:tbl>
    <w:p w14:paraId="5C2375AD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5766637C" w14:textId="77777777" w:rsidR="004D398D" w:rsidRPr="004D398D" w:rsidRDefault="004D398D" w:rsidP="004D398D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4D398D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ПРИГЛАШЕНИЕ</w:t>
      </w:r>
    </w:p>
    <w:p w14:paraId="0E036CA2" w14:textId="72DB19CC" w:rsidR="004D398D" w:rsidRPr="004D398D" w:rsidRDefault="004D398D" w:rsidP="004D398D">
      <w:pPr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</w:pPr>
      <w:r w:rsidRPr="004D398D"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t>Глубокоуважаем</w:t>
      </w:r>
      <w:r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t>ый</w:t>
      </w:r>
      <w:r w:rsidRPr="004D398D"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t xml:space="preserve"> </w:t>
      </w:r>
      <w:r w:rsidR="00584E94"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t>Игорь Михайлович</w:t>
      </w:r>
      <w:r w:rsidRPr="004D398D"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t>!</w:t>
      </w:r>
    </w:p>
    <w:p w14:paraId="346B3B80" w14:textId="7565F682" w:rsidR="004D398D" w:rsidRPr="004D398D" w:rsidRDefault="004D398D" w:rsidP="004D398D">
      <w:pPr>
        <w:spacing w:after="0" w:line="240" w:lineRule="auto"/>
        <w:ind w:left="709" w:right="425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D39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Приглашаем Вас и Ваших коллег принять участие в работе </w:t>
      </w:r>
      <w:r w:rsidR="0054196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4196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XXVIII Всероссийского</w:t>
      </w:r>
      <w:r w:rsidRPr="004D398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съезд</w:t>
      </w:r>
      <w:r w:rsidR="0054196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а</w:t>
      </w:r>
      <w:bookmarkStart w:id="0" w:name="_GoBack"/>
      <w:bookmarkEnd w:id="0"/>
      <w:r w:rsidRPr="004D398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proofErr w:type="gramStart"/>
      <w:r w:rsidRPr="004D398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сердечно-сосудистых</w:t>
      </w:r>
      <w:proofErr w:type="gramEnd"/>
      <w:r w:rsidRPr="004D398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хирургов</w:t>
      </w:r>
      <w:r w:rsidRPr="004D39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ФГБУ</w:t>
      </w:r>
      <w:r w:rsidRPr="004D3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«Национальный медицинский исследовательский Центр сердечно-сосудистой хирургии им. А.Н. Бакулева» Министерства здравоохранения Российской Федерации</w:t>
      </w:r>
      <w:r w:rsidRPr="004D39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Pr="004D3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которого состоится секция </w:t>
      </w:r>
      <w:r w:rsidRPr="004D398D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«Социология и юриспруденция в современном здравоохранении» и с</w:t>
      </w:r>
      <w:r w:rsidR="00277956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е</w:t>
      </w:r>
      <w:r w:rsidRPr="004D398D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минар «Правовая защита медицинских работников в современном обществе».</w:t>
      </w:r>
    </w:p>
    <w:p w14:paraId="10D65D44" w14:textId="77777777" w:rsidR="004D398D" w:rsidRPr="004D398D" w:rsidRDefault="004D398D" w:rsidP="004D398D">
      <w:pPr>
        <w:spacing w:after="200" w:line="240" w:lineRule="auto"/>
        <w:ind w:left="709" w:right="42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9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работы секции состоится обсуждение актуальных вопросов правового обеспечения медицинской деятельности,</w:t>
      </w:r>
      <w:r w:rsidRPr="004D398D"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  <w:t xml:space="preserve"> </w:t>
      </w:r>
      <w:r w:rsidRPr="004D398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перспективы</w:t>
      </w:r>
      <w:r w:rsidRPr="004D398D"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  <w:t xml:space="preserve"> </w:t>
      </w:r>
      <w:r w:rsidRPr="004D3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социальной защиты прав пациентов, </w:t>
      </w:r>
      <w:r w:rsidRPr="004D39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правовые и этические проблемы применения современных медицинских технологий,</w:t>
      </w:r>
      <w:r w:rsidRPr="004D3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качества медицинской помощи, судебной и доказательной медицины. Объединение различных ученых, занимающихся проблемами современного здравоохранения, обеспечит решение вопросов профилактики правонарушений в системе здравоохранения, повысит уровень качества оказания медицинских услуг населению и снизит конфликт врачебного сообщества и населения. </w:t>
      </w:r>
    </w:p>
    <w:p w14:paraId="0AC4C349" w14:textId="77777777" w:rsidR="004D398D" w:rsidRPr="004D398D" w:rsidRDefault="004D398D" w:rsidP="004D398D">
      <w:pPr>
        <w:spacing w:after="0" w:line="240" w:lineRule="auto"/>
        <w:ind w:left="709" w:right="42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39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секции примут участие известные государственные и общественные деятели, ученые со всей территории России (врачи, юристы, адвокаты, судебно-медицинские эксперты, следователи по медицинским делам, судьи), представители  Государственной Думы, организаторы здравоохранения, представители Ассоциации сердечно-сосудистых хирургов России, Ассоциации юристов России, Ассоциации юридического образования России, Ассоциации судебно-медицинских экспертов, коллегия адвокатов,  Объединения «Право в здравоохранении», Московского государственного университета имени М.В. Ломоносова (социологический факультет</w:t>
      </w:r>
      <w:proofErr w:type="gramEnd"/>
      <w:r w:rsidRPr="004D3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 </w:t>
      </w:r>
      <w:r w:rsidRPr="004D39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Московского государственного юридического университета имени О.Е. </w:t>
      </w:r>
      <w:proofErr w:type="spellStart"/>
      <w:r w:rsidRPr="004D39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Кутафина</w:t>
      </w:r>
      <w:proofErr w:type="spellEnd"/>
      <w:r w:rsidRPr="004D39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(МГЮА),</w:t>
      </w:r>
      <w:r w:rsidRPr="004D39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D39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4D3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Российского нового университета (</w:t>
      </w:r>
      <w:proofErr w:type="spellStart"/>
      <w:r w:rsidRPr="004D398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РосНОУ</w:t>
      </w:r>
      <w:proofErr w:type="spellEnd"/>
      <w:r w:rsidRPr="004D3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4D398D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4D398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РАНХиГС</w:t>
      </w:r>
      <w:proofErr w:type="spellEnd"/>
      <w:r w:rsidRPr="004D398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, </w:t>
      </w:r>
      <w:r w:rsidRPr="004D398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Фонда поддержки президентских специальных, экономических и социальных программ, Совета по делам национальностей при Правительстве города Москвы </w:t>
      </w:r>
      <w:r w:rsidRPr="004D398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 </w:t>
      </w:r>
      <w:r w:rsidRPr="004D3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</w:p>
    <w:p w14:paraId="3984893B" w14:textId="77777777" w:rsidR="004D398D" w:rsidRPr="004D398D" w:rsidRDefault="004D398D" w:rsidP="004D398D">
      <w:pPr>
        <w:autoSpaceDE w:val="0"/>
        <w:autoSpaceDN w:val="0"/>
        <w:adjustRightInd w:val="0"/>
        <w:spacing w:after="0" w:line="240" w:lineRule="auto"/>
        <w:ind w:left="709" w:right="425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398D">
        <w:rPr>
          <w:rFonts w:ascii="Times New Roman" w:eastAsia="Calibri" w:hAnsi="Times New Roman" w:cs="Times New Roman"/>
          <w:sz w:val="26"/>
          <w:szCs w:val="26"/>
        </w:rPr>
        <w:lastRenderedPageBreak/>
        <w:t>Данная секция входит в систему НМО (непрерывного медицинского образования) по специальности «Организация здравоохранения».</w:t>
      </w:r>
    </w:p>
    <w:p w14:paraId="2C9181BD" w14:textId="77777777" w:rsidR="004D398D" w:rsidRPr="004D398D" w:rsidRDefault="004D398D" w:rsidP="004D398D">
      <w:pPr>
        <w:autoSpaceDE w:val="0"/>
        <w:autoSpaceDN w:val="0"/>
        <w:adjustRightInd w:val="0"/>
        <w:spacing w:after="0" w:line="240" w:lineRule="auto"/>
        <w:ind w:left="709" w:right="425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52AF950" w14:textId="77777777" w:rsidR="004D398D" w:rsidRPr="004D398D" w:rsidRDefault="004D398D" w:rsidP="004D398D">
      <w:pPr>
        <w:autoSpaceDE w:val="0"/>
        <w:autoSpaceDN w:val="0"/>
        <w:adjustRightInd w:val="0"/>
        <w:spacing w:after="0" w:line="240" w:lineRule="auto"/>
        <w:ind w:left="709" w:right="425" w:firstLine="567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proofErr w:type="gramStart"/>
      <w:r w:rsidRPr="004D398D">
        <w:rPr>
          <w:rFonts w:ascii="Times New Roman" w:eastAsia="Calibri" w:hAnsi="Times New Roman" w:cs="Times New Roman"/>
          <w:bCs/>
          <w:sz w:val="26"/>
          <w:szCs w:val="26"/>
        </w:rPr>
        <w:t xml:space="preserve">Дополнительную информацию Вы можете получить у руководителя секции </w:t>
      </w:r>
      <w:proofErr w:type="spellStart"/>
      <w:r w:rsidRPr="004D398D">
        <w:rPr>
          <w:rFonts w:ascii="Times New Roman" w:eastAsia="Calibri" w:hAnsi="Times New Roman" w:cs="Times New Roman"/>
          <w:bCs/>
          <w:sz w:val="26"/>
          <w:szCs w:val="26"/>
        </w:rPr>
        <w:t>д.с.н</w:t>
      </w:r>
      <w:proofErr w:type="spellEnd"/>
      <w:r w:rsidRPr="004D398D">
        <w:rPr>
          <w:rFonts w:ascii="Times New Roman" w:eastAsia="Calibri" w:hAnsi="Times New Roman" w:cs="Times New Roman"/>
          <w:bCs/>
          <w:sz w:val="26"/>
          <w:szCs w:val="26"/>
        </w:rPr>
        <w:t xml:space="preserve">., начальника юридического отдела, заведующей кафедры "Медицинского права, социологии и философии" ФГБУ «НМИЦ ССХ им. А.Н. Бакулева» Минздрава России Семиной Т.В.,  stv.semina1911@yandex.ru, тел.: +7 9161016316, тел.:  +7 (495) 414-77-50, доп. +7 (495) 414-77-52 или на сайте Ассоциации сердечно-сосудистых хирургов </w:t>
      </w:r>
      <w:hyperlink r:id="rId11" w:history="1">
        <w:r w:rsidRPr="004D398D">
          <w:rPr>
            <w:rFonts w:ascii="Times New Roman" w:eastAsia="Calibri" w:hAnsi="Times New Roman" w:cs="Times New Roman"/>
            <w:bCs/>
            <w:color w:val="0563C1"/>
            <w:sz w:val="26"/>
            <w:szCs w:val="26"/>
            <w:u w:val="single"/>
          </w:rPr>
          <w:t>https://racvs.ru</w:t>
        </w:r>
      </w:hyperlink>
      <w:r w:rsidRPr="004D398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End"/>
    </w:p>
    <w:p w14:paraId="3CAB611B" w14:textId="77777777" w:rsidR="004D398D" w:rsidRPr="004D398D" w:rsidRDefault="004D398D" w:rsidP="004D398D">
      <w:pPr>
        <w:autoSpaceDE w:val="0"/>
        <w:autoSpaceDN w:val="0"/>
        <w:adjustRightInd w:val="0"/>
        <w:spacing w:after="0" w:line="240" w:lineRule="auto"/>
        <w:ind w:left="709" w:right="425"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15B929FE" w14:textId="77777777" w:rsidR="004D398D" w:rsidRPr="004D398D" w:rsidRDefault="004D398D" w:rsidP="004D398D">
      <w:pPr>
        <w:autoSpaceDE w:val="0"/>
        <w:autoSpaceDN w:val="0"/>
        <w:adjustRightInd w:val="0"/>
        <w:spacing w:after="0" w:line="240" w:lineRule="auto"/>
        <w:ind w:left="709" w:right="425" w:firstLine="567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4D398D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Заседание секции состоится в ФГБУ «НМИЦ ССХ им. А.Н. Бакулева» Минздрава России 21 ноября 2022 г. в зале № 1 «БАКУЛЕВ» в 15.50 по адресу: г. Москва, Рублевское ш., д. 135</w:t>
      </w:r>
    </w:p>
    <w:p w14:paraId="7B8CBF4D" w14:textId="343AFCE9" w:rsidR="004D398D" w:rsidRPr="004D398D" w:rsidRDefault="004D398D" w:rsidP="004D398D">
      <w:pPr>
        <w:autoSpaceDE w:val="0"/>
        <w:autoSpaceDN w:val="0"/>
        <w:adjustRightInd w:val="0"/>
        <w:spacing w:after="0" w:line="240" w:lineRule="auto"/>
        <w:ind w:left="709" w:right="425" w:firstLine="567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4D398D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Участие в заседании секции бесплатное.</w:t>
      </w:r>
    </w:p>
    <w:p w14:paraId="6193D87E" w14:textId="77777777" w:rsidR="004D398D" w:rsidRPr="004D398D" w:rsidRDefault="004D398D" w:rsidP="004D3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E54CC9" w14:textId="77777777" w:rsidR="004D398D" w:rsidRPr="004D398D" w:rsidRDefault="004D398D" w:rsidP="004D3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BFB442" w14:textId="77777777" w:rsidR="004D398D" w:rsidRPr="004D398D" w:rsidRDefault="004D398D" w:rsidP="004D3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772F78E" w14:textId="77777777" w:rsidR="004D398D" w:rsidRPr="004D398D" w:rsidRDefault="004D398D" w:rsidP="004D3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уважением,</w:t>
      </w:r>
    </w:p>
    <w:p w14:paraId="208FE98A" w14:textId="77777777" w:rsidR="004D398D" w:rsidRPr="004D398D" w:rsidRDefault="004D398D" w:rsidP="004D3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секции,                                                 </w:t>
      </w:r>
      <w:r w:rsidRPr="004D39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3205E6" wp14:editId="15192518">
            <wp:extent cx="676275" cy="561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Т.В. Семина</w:t>
      </w:r>
    </w:p>
    <w:p w14:paraId="4BFF1CA3" w14:textId="77777777" w:rsidR="004D398D" w:rsidRPr="004D398D" w:rsidRDefault="004D398D" w:rsidP="004D3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98D">
        <w:rPr>
          <w:rFonts w:ascii="Times New Roman" w:eastAsia="Times New Roman" w:hAnsi="Times New Roman" w:cs="Times New Roman"/>
          <w:sz w:val="28"/>
          <w:szCs w:val="28"/>
          <w:lang w:eastAsia="ru-RU"/>
        </w:rPr>
        <w:t>д.с</w:t>
      </w:r>
      <w:proofErr w:type="gramStart"/>
      <w:r w:rsidRPr="004D398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Pr="004D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 </w:t>
      </w:r>
    </w:p>
    <w:p w14:paraId="14FA7A53" w14:textId="77777777" w:rsidR="004D398D" w:rsidRPr="004D398D" w:rsidRDefault="004D398D" w:rsidP="004D398D">
      <w:pPr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14:paraId="68338536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1B8A5843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2568CE8B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40C879EC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65FA1AE3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46E67398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11ED7519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5DB2029E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111B4CA1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5F577F2C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3AB6AE26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0D43C89E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7C73FC95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08ADE043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11810ED5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6AB47B86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28F3C635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2B07A2C4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5EFC05EE" w14:textId="77777777" w:rsidR="004D398D" w:rsidRPr="004D398D" w:rsidRDefault="004D398D" w:rsidP="004D398D">
      <w:pPr>
        <w:rPr>
          <w:rFonts w:ascii="Calibri" w:eastAsia="Calibri" w:hAnsi="Calibri" w:cs="Times New Roman"/>
        </w:rPr>
      </w:pPr>
      <w:r w:rsidRPr="004D398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0B0C9B6" wp14:editId="1937033E">
            <wp:extent cx="895350" cy="885824"/>
            <wp:effectExtent l="0" t="0" r="0" b="0"/>
            <wp:docPr id="4" name="Рисунок 4" descr="https://miro.medium.com/max/2400/2*hO-kTisca6N18gw866GA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iro.medium.com/max/2400/2*hO-kTisca6N18gw866GA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86" cy="90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98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8416DF" wp14:editId="5C6E5AF0">
            <wp:extent cx="4924425" cy="971550"/>
            <wp:effectExtent l="0" t="0" r="9525" b="0"/>
            <wp:docPr id="5" name="Рисунок 5" descr="C:\Users\lkkryukova\Desktop\centr_serdechno_sosudistoj-hirurgii_Bakul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kryukova\Desktop\centr_serdechno_sosudistoj-hirurgii_Bakule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266" cy="97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98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0A39D68" wp14:editId="6FDA47B1">
            <wp:extent cx="857250" cy="828675"/>
            <wp:effectExtent l="0" t="0" r="0" b="9525"/>
            <wp:docPr id="6" name="Рисунок 6" descr="https://kamgov.ru/files/2021/04/05/e9a302bc2b8ea3622c3a55c42574e3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amgov.ru/files/2021/04/05/e9a302bc2b8ea3622c3a55c42574e3e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C554E" w14:textId="77777777" w:rsidR="004D398D" w:rsidRPr="004D398D" w:rsidRDefault="004D398D" w:rsidP="004D398D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4D398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XXVIII Всероссийский съезд </w:t>
      </w:r>
      <w:proofErr w:type="gramStart"/>
      <w:r w:rsidRPr="004D398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сердечно-сосудистых</w:t>
      </w:r>
      <w:proofErr w:type="gramEnd"/>
      <w:r w:rsidRPr="004D398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хирургов</w:t>
      </w:r>
    </w:p>
    <w:p w14:paraId="0DE13CA6" w14:textId="77777777" w:rsidR="004D398D" w:rsidRPr="004D398D" w:rsidRDefault="004D398D" w:rsidP="004D398D">
      <w:pPr>
        <w:rPr>
          <w:rFonts w:ascii="Calibri" w:eastAsia="Calibri" w:hAnsi="Calibri" w:cs="Times New Roman"/>
        </w:rPr>
      </w:pPr>
    </w:p>
    <w:p w14:paraId="14E05F55" w14:textId="77777777" w:rsidR="004D398D" w:rsidRPr="004D398D" w:rsidRDefault="004D398D" w:rsidP="004D39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98D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ПРОГРАММА</w:t>
      </w:r>
    </w:p>
    <w:p w14:paraId="7EB60E1A" w14:textId="77777777" w:rsidR="004D398D" w:rsidRPr="004D398D" w:rsidRDefault="004D398D" w:rsidP="004D398D">
      <w:pPr>
        <w:jc w:val="center"/>
        <w:rPr>
          <w:rFonts w:ascii="Georgia" w:eastAsia="Calibri" w:hAnsi="Georgia" w:cs="Times New Roman"/>
          <w:b/>
          <w:color w:val="215868"/>
          <w:sz w:val="32"/>
          <w:szCs w:val="32"/>
        </w:rPr>
      </w:pPr>
      <w:r w:rsidRPr="004D398D">
        <w:rPr>
          <w:rFonts w:ascii="Georgia" w:eastAsia="Calibri" w:hAnsi="Georgia" w:cs="Times New Roman"/>
          <w:b/>
          <w:color w:val="215868"/>
          <w:sz w:val="32"/>
          <w:szCs w:val="32"/>
        </w:rPr>
        <w:t>Секция: «Социология и юриспруденция в современном здравоохранении»</w:t>
      </w:r>
    </w:p>
    <w:p w14:paraId="2947ED90" w14:textId="77777777" w:rsidR="004D398D" w:rsidRPr="004D398D" w:rsidRDefault="004D398D" w:rsidP="004D398D">
      <w:pPr>
        <w:spacing w:after="200" w:line="276" w:lineRule="auto"/>
        <w:ind w:right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D39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Председатели: Т.В. Семина (Москва), А.А. Мохов (Москва)</w:t>
      </w:r>
    </w:p>
    <w:p w14:paraId="4771795D" w14:textId="77777777" w:rsidR="004D398D" w:rsidRPr="004D398D" w:rsidRDefault="004D398D" w:rsidP="004D398D">
      <w:pPr>
        <w:spacing w:after="200" w:line="276" w:lineRule="auto"/>
        <w:ind w:right="709"/>
        <w:jc w:val="center"/>
        <w:rPr>
          <w:rFonts w:ascii="Times New Roman" w:eastAsia="Calibri" w:hAnsi="Times New Roman" w:cs="Times New Roman"/>
          <w:b/>
          <w:color w:val="215868"/>
          <w:sz w:val="28"/>
          <w:szCs w:val="28"/>
        </w:rPr>
      </w:pPr>
      <w:r w:rsidRPr="004D398D">
        <w:rPr>
          <w:rFonts w:ascii="Times New Roman" w:eastAsia="Calibri" w:hAnsi="Times New Roman" w:cs="Times New Roman"/>
          <w:b/>
          <w:color w:val="215868"/>
          <w:sz w:val="28"/>
          <w:szCs w:val="28"/>
        </w:rPr>
        <w:t>Доклады участников</w:t>
      </w:r>
    </w:p>
    <w:p w14:paraId="6749CCA2" w14:textId="77777777" w:rsidR="004D398D" w:rsidRPr="004D398D" w:rsidRDefault="004D398D" w:rsidP="004D398D">
      <w:pPr>
        <w:numPr>
          <w:ilvl w:val="0"/>
          <w:numId w:val="1"/>
        </w:numPr>
        <w:spacing w:after="0" w:line="276" w:lineRule="auto"/>
        <w:ind w:righ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98D">
        <w:rPr>
          <w:rFonts w:ascii="Times New Roman" w:eastAsia="Calibri" w:hAnsi="Times New Roman" w:cs="Times New Roman"/>
          <w:sz w:val="28"/>
          <w:szCs w:val="28"/>
        </w:rPr>
        <w:t>Семина Т.В.</w:t>
      </w:r>
      <w:r w:rsidRPr="004D398D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Развитие правового нигилизма и негативное влияние информационной среды на сферу здравоохранения. – 10 мин</w:t>
      </w:r>
      <w:r w:rsidRPr="004D39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3C599E" w14:textId="77777777" w:rsidR="004D398D" w:rsidRPr="004D398D" w:rsidRDefault="004D398D" w:rsidP="004D398D">
      <w:pPr>
        <w:spacing w:after="200" w:line="276" w:lineRule="auto"/>
        <w:ind w:left="720" w:righ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398D">
        <w:rPr>
          <w:rFonts w:ascii="Times New Roman" w:eastAsia="Calibri" w:hAnsi="Times New Roman" w:cs="Times New Roman"/>
          <w:b/>
          <w:sz w:val="24"/>
          <w:szCs w:val="24"/>
        </w:rPr>
        <w:t>Докладчик:</w:t>
      </w:r>
      <w:r w:rsidRPr="004D3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98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Семина Т.В</w:t>
      </w:r>
      <w:r w:rsidRPr="004D39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Pr="004D398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(г. Москва)</w:t>
      </w:r>
      <w:r w:rsidRPr="004D398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D398D">
        <w:rPr>
          <w:rFonts w:ascii="Times New Roman" w:eastAsia="Calibri" w:hAnsi="Times New Roman" w:cs="Times New Roman"/>
          <w:i/>
          <w:sz w:val="28"/>
          <w:szCs w:val="28"/>
        </w:rPr>
        <w:t>начальник юридического отдела ФГБУ «НМИЦ ССХ им. А.Н. Бакулева» Минздрава России, заведующая кафедрой «Медицинское право, социология и философия», доктор социологических наук. Председатель врачебной практики объединения «Право в здравоохранении».</w:t>
      </w:r>
    </w:p>
    <w:p w14:paraId="4746B20D" w14:textId="77777777" w:rsidR="004D398D" w:rsidRPr="004D398D" w:rsidRDefault="004D398D" w:rsidP="004D398D">
      <w:pPr>
        <w:numPr>
          <w:ilvl w:val="0"/>
          <w:numId w:val="1"/>
        </w:numPr>
        <w:spacing w:after="200" w:line="276" w:lineRule="auto"/>
        <w:ind w:righ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D3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Петрова Т.Н. </w:t>
      </w:r>
      <w:r w:rsidRPr="004D39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Причинно-следственные связи во врачебных делах: проблемы и поиск решения. – 10 мин.</w:t>
      </w:r>
    </w:p>
    <w:p w14:paraId="7E298AA4" w14:textId="77777777" w:rsidR="004D398D" w:rsidRPr="004D398D" w:rsidRDefault="004D398D" w:rsidP="004D398D">
      <w:pPr>
        <w:spacing w:after="200" w:line="276" w:lineRule="auto"/>
        <w:ind w:left="720" w:righ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D39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Докладчик: </w:t>
      </w:r>
      <w:r w:rsidRPr="004D398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Петрова Т.Н. (г. Москва)</w:t>
      </w:r>
      <w:r w:rsidRPr="004D39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- </w:t>
      </w:r>
      <w:r w:rsidRPr="004D3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следователь по особо важным делам Главного следственного управления Следственного комитета Российской Федерации, подполковник юстиции.</w:t>
      </w:r>
    </w:p>
    <w:p w14:paraId="1AB8A154" w14:textId="77777777" w:rsidR="004D398D" w:rsidRPr="004D398D" w:rsidRDefault="004D398D" w:rsidP="004D398D">
      <w:pPr>
        <w:numPr>
          <w:ilvl w:val="0"/>
          <w:numId w:val="1"/>
        </w:numPr>
        <w:spacing w:after="200" w:line="276" w:lineRule="auto"/>
        <w:ind w:righ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4D398D">
        <w:rPr>
          <w:rFonts w:ascii="Times New Roman" w:eastAsia="Calibri" w:hAnsi="Times New Roman" w:cs="Times New Roman"/>
          <w:color w:val="000000"/>
          <w:sz w:val="28"/>
          <w:szCs w:val="28"/>
        </w:rPr>
        <w:t>Аськов</w:t>
      </w:r>
      <w:proofErr w:type="spellEnd"/>
      <w:r w:rsidRPr="004D39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Н.Н.</w:t>
      </w:r>
      <w:r w:rsidRPr="004D3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4D39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Уголовно-правовое значение крайней необходимости в профессиональной деятельности врача-хирурга – 10 мин.</w:t>
      </w:r>
    </w:p>
    <w:p w14:paraId="3811CEC9" w14:textId="77777777" w:rsidR="004D398D" w:rsidRPr="004D398D" w:rsidRDefault="004D398D" w:rsidP="004D398D">
      <w:pPr>
        <w:spacing w:after="200" w:line="276" w:lineRule="auto"/>
        <w:ind w:left="720" w:righ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D39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Докладчик</w:t>
      </w:r>
      <w:r w:rsidRPr="004D3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: </w:t>
      </w:r>
      <w:proofErr w:type="spellStart"/>
      <w:r w:rsidRPr="004D398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Аськов</w:t>
      </w:r>
      <w:proofErr w:type="spellEnd"/>
      <w:r w:rsidRPr="004D398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Н.Н. (г. Самара)</w:t>
      </w:r>
      <w:r w:rsidRPr="004D3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- кандидат юридических наук, начальник правового управления, доцент кафедры медицинского права и биоэтики федерального государственного бюджетного образовательного учреждения высшего образования "Самарский государственный медицинский университет" Министерства здравоохранения Российской федерации (ФГБОУ ВО </w:t>
      </w:r>
      <w:proofErr w:type="spellStart"/>
      <w:r w:rsidRPr="004D3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СамГМУ</w:t>
      </w:r>
      <w:proofErr w:type="spellEnd"/>
      <w:r w:rsidRPr="004D3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Минздрава России).</w:t>
      </w:r>
    </w:p>
    <w:p w14:paraId="1E36C27F" w14:textId="77777777" w:rsidR="004D398D" w:rsidRPr="004D398D" w:rsidRDefault="004D398D" w:rsidP="004D398D">
      <w:pPr>
        <w:numPr>
          <w:ilvl w:val="0"/>
          <w:numId w:val="1"/>
        </w:numPr>
        <w:spacing w:after="200" w:line="276" w:lineRule="auto"/>
        <w:ind w:righ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D398D">
        <w:rPr>
          <w:rFonts w:ascii="Times New Roman" w:eastAsia="Calibri" w:hAnsi="Times New Roman" w:cs="Times New Roman"/>
          <w:color w:val="000000"/>
          <w:sz w:val="28"/>
          <w:szCs w:val="28"/>
        </w:rPr>
        <w:t>Спиридонов В. А.</w:t>
      </w:r>
      <w:r w:rsidRPr="004D3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4D39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Понятийный </w:t>
      </w:r>
      <w:proofErr w:type="spellStart"/>
      <w:r w:rsidRPr="004D39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ландщафт</w:t>
      </w:r>
      <w:proofErr w:type="spellEnd"/>
      <w:r w:rsidRPr="004D39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при оценке неблагоприятных исходов оказания медицинской помощи – 10 мин.</w:t>
      </w:r>
    </w:p>
    <w:p w14:paraId="35D054EF" w14:textId="77777777" w:rsidR="004D398D" w:rsidRPr="004D398D" w:rsidRDefault="004D398D" w:rsidP="004D398D">
      <w:pPr>
        <w:spacing w:after="200" w:line="276" w:lineRule="auto"/>
        <w:ind w:left="720" w:righ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D39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Докладчик:</w:t>
      </w:r>
      <w:r w:rsidRPr="004D3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4D398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Спиридонов В.А. (г. Казань)</w:t>
      </w:r>
      <w:r w:rsidRPr="004D3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- </w:t>
      </w:r>
      <w:proofErr w:type="spellStart"/>
      <w:r w:rsidRPr="004D3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д.м</w:t>
      </w:r>
      <w:proofErr w:type="gramStart"/>
      <w:r w:rsidRPr="004D3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.н</w:t>
      </w:r>
      <w:proofErr w:type="spellEnd"/>
      <w:proofErr w:type="gramEnd"/>
      <w:r w:rsidRPr="004D3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руководитель отдела судебно-медицинских исследований ФГКУ "Судебно-экспертный центр Следственного комитета Российской Федерации" </w:t>
      </w:r>
    </w:p>
    <w:p w14:paraId="145723A7" w14:textId="77777777" w:rsidR="004D398D" w:rsidRPr="004D398D" w:rsidRDefault="004D398D" w:rsidP="004D398D">
      <w:pPr>
        <w:numPr>
          <w:ilvl w:val="0"/>
          <w:numId w:val="1"/>
        </w:numPr>
        <w:spacing w:after="200" w:line="276" w:lineRule="auto"/>
        <w:ind w:left="1134" w:right="709" w:hanging="28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98D">
        <w:rPr>
          <w:rFonts w:ascii="Times New Roman" w:eastAsia="Calibri" w:hAnsi="Times New Roman" w:cs="Times New Roman"/>
          <w:sz w:val="28"/>
          <w:szCs w:val="28"/>
        </w:rPr>
        <w:t xml:space="preserve">Веселкина О. В. </w:t>
      </w:r>
      <w:r w:rsidRPr="004D398D">
        <w:rPr>
          <w:rFonts w:ascii="Times New Roman" w:eastAsia="Calibri" w:hAnsi="Times New Roman" w:cs="Times New Roman"/>
          <w:b/>
          <w:sz w:val="28"/>
          <w:szCs w:val="28"/>
        </w:rPr>
        <w:t>Анализ предложений о декриминализации правонарушений в профессиональной медицинской деятельности – 10 мин.</w:t>
      </w:r>
    </w:p>
    <w:p w14:paraId="6DFF7470" w14:textId="77777777" w:rsidR="004D398D" w:rsidRPr="004D398D" w:rsidRDefault="004D398D" w:rsidP="004D398D">
      <w:pPr>
        <w:spacing w:after="200" w:line="276" w:lineRule="auto"/>
        <w:ind w:left="1134" w:righ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98D">
        <w:rPr>
          <w:rFonts w:ascii="Times New Roman" w:eastAsia="Calibri" w:hAnsi="Times New Roman" w:cs="Times New Roman"/>
          <w:b/>
          <w:sz w:val="24"/>
          <w:szCs w:val="24"/>
        </w:rPr>
        <w:t>Докладчик:</w:t>
      </w:r>
      <w:r w:rsidRPr="004D3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98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Веселкина О.В. (г. Москва)</w:t>
      </w:r>
      <w:r w:rsidRPr="004D398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D398D">
        <w:rPr>
          <w:rFonts w:ascii="Times New Roman" w:eastAsia="Calibri" w:hAnsi="Times New Roman" w:cs="Times New Roman"/>
          <w:i/>
          <w:sz w:val="28"/>
          <w:szCs w:val="28"/>
        </w:rPr>
        <w:t>Врач судебно-медицинский эксперт высшей квалификационной категории. Директор ООО "Институт судебной медицины и патологии".</w:t>
      </w:r>
    </w:p>
    <w:p w14:paraId="7C22E46B" w14:textId="77777777" w:rsidR="004D398D" w:rsidRPr="004D398D" w:rsidRDefault="004D398D" w:rsidP="004D398D">
      <w:pPr>
        <w:spacing w:after="200" w:line="276" w:lineRule="auto"/>
        <w:ind w:left="1134" w:righ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A1E743" w14:textId="77777777" w:rsidR="004D398D" w:rsidRPr="004D398D" w:rsidRDefault="004D398D" w:rsidP="004D398D">
      <w:pPr>
        <w:spacing w:after="200" w:line="276" w:lineRule="auto"/>
        <w:ind w:left="1134" w:right="709" w:hanging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B31E210" w14:textId="77777777" w:rsidR="004D398D" w:rsidRPr="004D398D" w:rsidRDefault="004D398D" w:rsidP="004D398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D398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3FD31E3" wp14:editId="436F8A30">
            <wp:extent cx="3009900" cy="1190625"/>
            <wp:effectExtent l="0" t="0" r="0" b="9525"/>
            <wp:docPr id="2" name="Рисунок 2" descr="https://www.nan-news.ru/wp-content/uploads/2018/07/kardio-1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n-news.ru/wp-content/uploads/2018/07/kardio-1000x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34" cy="119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98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151A2C" wp14:editId="2999CF72">
            <wp:extent cx="2914650" cy="1209675"/>
            <wp:effectExtent l="0" t="0" r="0" b="9525"/>
            <wp:docPr id="7" name="Рисунок 7" descr="http://i.mycdn.me/i?r=AzEPZsRbOZEKgBhR0XGMT1RkmEfdxOM4dZXauP8vFdQ0w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mEfdxOM4dZXauP8vFdQ0w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92" cy="121467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3BA48CA" w14:textId="77777777" w:rsidR="004D398D" w:rsidRPr="004D398D" w:rsidRDefault="004D398D" w:rsidP="004D398D">
      <w:pPr>
        <w:spacing w:after="200" w:line="276" w:lineRule="auto"/>
        <w:ind w:left="1134" w:righ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876A6F" w14:textId="24E20E3E" w:rsidR="004D398D" w:rsidRPr="004D398D" w:rsidRDefault="004D398D" w:rsidP="004D398D">
      <w:pPr>
        <w:spacing w:after="200" w:line="276" w:lineRule="auto"/>
        <w:ind w:left="1134" w:right="709" w:hanging="283"/>
        <w:jc w:val="center"/>
        <w:rPr>
          <w:rFonts w:ascii="Times New Roman" w:eastAsia="Calibri" w:hAnsi="Times New Roman" w:cs="Times New Roman"/>
          <w:b/>
          <w:color w:val="4F6228"/>
          <w:sz w:val="32"/>
          <w:szCs w:val="32"/>
        </w:rPr>
      </w:pPr>
      <w:r w:rsidRPr="004D398D">
        <w:rPr>
          <w:rFonts w:ascii="Times New Roman" w:eastAsia="Calibri" w:hAnsi="Times New Roman" w:cs="Times New Roman"/>
          <w:b/>
          <w:color w:val="4F6228"/>
          <w:sz w:val="32"/>
          <w:szCs w:val="32"/>
        </w:rPr>
        <w:t>Семинар: «Правовая защита медицинских работников в современном обществе».</w:t>
      </w:r>
    </w:p>
    <w:p w14:paraId="720B2A98" w14:textId="77777777" w:rsidR="004D398D" w:rsidRPr="004D398D" w:rsidRDefault="004D398D" w:rsidP="004D398D">
      <w:pPr>
        <w:spacing w:after="200" w:line="276" w:lineRule="auto"/>
        <w:ind w:left="1134" w:right="709" w:hanging="283"/>
        <w:rPr>
          <w:rFonts w:ascii="Times New Roman" w:eastAsia="Calibri" w:hAnsi="Times New Roman" w:cs="Times New Roman"/>
          <w:b/>
          <w:sz w:val="28"/>
          <w:szCs w:val="28"/>
        </w:rPr>
      </w:pPr>
      <w:r w:rsidRPr="004D398D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Председатели: Семина Т.В., </w:t>
      </w:r>
      <w:proofErr w:type="spellStart"/>
      <w:r w:rsidRPr="004D398D">
        <w:rPr>
          <w:rFonts w:ascii="Times New Roman" w:eastAsia="Calibri" w:hAnsi="Times New Roman" w:cs="Times New Roman"/>
          <w:b/>
          <w:sz w:val="28"/>
          <w:szCs w:val="28"/>
        </w:rPr>
        <w:t>Тыртышный</w:t>
      </w:r>
      <w:proofErr w:type="spellEnd"/>
      <w:r w:rsidRPr="004D398D">
        <w:rPr>
          <w:rFonts w:ascii="Times New Roman" w:eastAsia="Calibri" w:hAnsi="Times New Roman" w:cs="Times New Roman"/>
          <w:b/>
          <w:sz w:val="28"/>
          <w:szCs w:val="28"/>
        </w:rPr>
        <w:t xml:space="preserve"> А.А. (г. Москва)</w:t>
      </w:r>
    </w:p>
    <w:p w14:paraId="316DF63E" w14:textId="77777777" w:rsidR="004D398D" w:rsidRPr="004D398D" w:rsidRDefault="004D398D" w:rsidP="004D398D">
      <w:pPr>
        <w:numPr>
          <w:ilvl w:val="0"/>
          <w:numId w:val="2"/>
        </w:numPr>
        <w:spacing w:after="200" w:line="276" w:lineRule="auto"/>
        <w:ind w:left="1276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98D">
        <w:rPr>
          <w:rFonts w:ascii="Times New Roman" w:eastAsia="Calibri" w:hAnsi="Times New Roman" w:cs="Times New Roman"/>
          <w:sz w:val="28"/>
          <w:szCs w:val="28"/>
        </w:rPr>
        <w:t xml:space="preserve">Аронов А.В. </w:t>
      </w:r>
      <w:r w:rsidRPr="004D398D">
        <w:rPr>
          <w:rFonts w:ascii="Times New Roman" w:eastAsia="Calibri" w:hAnsi="Times New Roman" w:cs="Times New Roman"/>
          <w:b/>
          <w:sz w:val="28"/>
          <w:szCs w:val="28"/>
        </w:rPr>
        <w:t>Врач – самостоятельный субъект гражданских правоотношений – 10 мин.</w:t>
      </w:r>
    </w:p>
    <w:p w14:paraId="628C6716" w14:textId="77777777" w:rsidR="004D398D" w:rsidRPr="004D398D" w:rsidRDefault="004D398D" w:rsidP="004D398D">
      <w:pPr>
        <w:spacing w:after="200" w:line="276" w:lineRule="auto"/>
        <w:ind w:left="127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398D">
        <w:rPr>
          <w:rFonts w:ascii="Times New Roman" w:eastAsia="Calibri" w:hAnsi="Times New Roman" w:cs="Times New Roman"/>
          <w:b/>
          <w:sz w:val="24"/>
          <w:szCs w:val="24"/>
        </w:rPr>
        <w:t>Докладчик:</w:t>
      </w:r>
      <w:r w:rsidRPr="004D39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98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Аронов А.В. (г. Москва)</w:t>
      </w:r>
      <w:r w:rsidRPr="004D398D">
        <w:rPr>
          <w:rFonts w:ascii="Times New Roman" w:eastAsia="Calibri" w:hAnsi="Times New Roman" w:cs="Times New Roman"/>
          <w:i/>
          <w:sz w:val="28"/>
          <w:szCs w:val="28"/>
        </w:rPr>
        <w:t xml:space="preserve"> - адвокат, </w:t>
      </w:r>
      <w:proofErr w:type="spellStart"/>
      <w:r w:rsidRPr="004D398D">
        <w:rPr>
          <w:rFonts w:ascii="Times New Roman" w:eastAsia="Calibri" w:hAnsi="Times New Roman" w:cs="Times New Roman"/>
          <w:i/>
          <w:sz w:val="28"/>
          <w:szCs w:val="28"/>
        </w:rPr>
        <w:t>к.ю.н</w:t>
      </w:r>
      <w:proofErr w:type="spellEnd"/>
      <w:r w:rsidRPr="004D398D">
        <w:rPr>
          <w:rFonts w:ascii="Times New Roman" w:eastAsia="Calibri" w:hAnsi="Times New Roman" w:cs="Times New Roman"/>
          <w:i/>
          <w:sz w:val="28"/>
          <w:szCs w:val="28"/>
        </w:rPr>
        <w:t>., Председатель президиума Московской коллегии адвокатов «Аронов и Партнеры».</w:t>
      </w:r>
    </w:p>
    <w:p w14:paraId="3F5BAA88" w14:textId="77777777" w:rsidR="004D398D" w:rsidRPr="004D398D" w:rsidRDefault="004D398D" w:rsidP="004D398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98D">
        <w:rPr>
          <w:rFonts w:ascii="Times New Roman" w:eastAsia="Calibri" w:hAnsi="Times New Roman" w:cs="Times New Roman"/>
          <w:sz w:val="28"/>
          <w:szCs w:val="28"/>
        </w:rPr>
        <w:t>Мохов А.А.</w:t>
      </w:r>
      <w:r w:rsidRPr="004D398D">
        <w:rPr>
          <w:rFonts w:ascii="Times New Roman" w:eastAsia="Calibri" w:hAnsi="Times New Roman" w:cs="Times New Roman"/>
          <w:b/>
          <w:sz w:val="28"/>
          <w:szCs w:val="28"/>
        </w:rPr>
        <w:t xml:space="preserve"> - Об Уполномоченном по защите прав в сфере охраны здоровья– 10 мин.</w:t>
      </w:r>
    </w:p>
    <w:p w14:paraId="3AAA00B1" w14:textId="77777777" w:rsidR="004D398D" w:rsidRPr="004D398D" w:rsidRDefault="004D398D" w:rsidP="004D398D">
      <w:pPr>
        <w:spacing w:after="200" w:line="276" w:lineRule="auto"/>
        <w:ind w:left="127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398D">
        <w:rPr>
          <w:rFonts w:ascii="Times New Roman" w:eastAsia="Calibri" w:hAnsi="Times New Roman" w:cs="Times New Roman"/>
          <w:b/>
          <w:sz w:val="24"/>
          <w:szCs w:val="24"/>
        </w:rPr>
        <w:t xml:space="preserve">Докладчик: </w:t>
      </w:r>
      <w:r w:rsidRPr="004D398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Мохов А.А. (г. Москва) - </w:t>
      </w:r>
      <w:proofErr w:type="gramStart"/>
      <w:r w:rsidRPr="004D398D">
        <w:rPr>
          <w:rFonts w:ascii="Times New Roman" w:eastAsia="Calibri" w:hAnsi="Times New Roman" w:cs="Times New Roman"/>
          <w:i/>
          <w:sz w:val="28"/>
          <w:szCs w:val="28"/>
        </w:rPr>
        <w:t>заведующий кафедры</w:t>
      </w:r>
      <w:proofErr w:type="gramEnd"/>
      <w:r w:rsidRPr="004D398D">
        <w:rPr>
          <w:rFonts w:ascii="Times New Roman" w:eastAsia="Calibri" w:hAnsi="Times New Roman" w:cs="Times New Roman"/>
          <w:i/>
          <w:sz w:val="28"/>
          <w:szCs w:val="28"/>
        </w:rPr>
        <w:t xml:space="preserve"> медицинского права Московского государственного университета им. О.Е. </w:t>
      </w:r>
      <w:proofErr w:type="spellStart"/>
      <w:r w:rsidRPr="004D398D">
        <w:rPr>
          <w:rFonts w:ascii="Times New Roman" w:eastAsia="Calibri" w:hAnsi="Times New Roman" w:cs="Times New Roman"/>
          <w:i/>
          <w:sz w:val="28"/>
          <w:szCs w:val="28"/>
        </w:rPr>
        <w:t>Кутафина</w:t>
      </w:r>
      <w:proofErr w:type="spellEnd"/>
      <w:r w:rsidRPr="004D398D">
        <w:rPr>
          <w:rFonts w:ascii="Times New Roman" w:eastAsia="Calibri" w:hAnsi="Times New Roman" w:cs="Times New Roman"/>
          <w:i/>
          <w:sz w:val="28"/>
          <w:szCs w:val="28"/>
        </w:rPr>
        <w:t xml:space="preserve"> (МГЮА), доктор юридических наук, профессор.</w:t>
      </w:r>
    </w:p>
    <w:p w14:paraId="26E9659D" w14:textId="77777777" w:rsidR="004D398D" w:rsidRPr="004D398D" w:rsidRDefault="004D398D" w:rsidP="004D398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398D">
        <w:rPr>
          <w:rFonts w:ascii="Times New Roman" w:eastAsia="Calibri" w:hAnsi="Times New Roman" w:cs="Times New Roman"/>
          <w:sz w:val="28"/>
          <w:szCs w:val="28"/>
        </w:rPr>
        <w:t>Гусев А.Ю.</w:t>
      </w:r>
      <w:r w:rsidRPr="004D398D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Pr="004D398D">
        <w:rPr>
          <w:rFonts w:ascii="Times New Roman" w:eastAsia="Calibri" w:hAnsi="Times New Roman" w:cs="Times New Roman"/>
          <w:b/>
          <w:sz w:val="28"/>
          <w:szCs w:val="28"/>
        </w:rPr>
        <w:t>Защита трудовых и социально-обеспечительных прав медицинских работников – 10 мин.</w:t>
      </w:r>
    </w:p>
    <w:p w14:paraId="62EBED4F" w14:textId="77777777" w:rsidR="004D398D" w:rsidRPr="004D398D" w:rsidRDefault="004D398D" w:rsidP="004D398D">
      <w:pPr>
        <w:spacing w:after="200" w:line="276" w:lineRule="auto"/>
        <w:ind w:left="127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398D">
        <w:rPr>
          <w:rFonts w:ascii="Times New Roman" w:eastAsia="Calibri" w:hAnsi="Times New Roman" w:cs="Times New Roman"/>
          <w:b/>
          <w:sz w:val="24"/>
          <w:szCs w:val="24"/>
        </w:rPr>
        <w:t xml:space="preserve">Докладчик: </w:t>
      </w:r>
      <w:r w:rsidRPr="004D39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Гусев А.Ю. (г. Ярославль) </w:t>
      </w:r>
      <w:r w:rsidRPr="004D398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D398D">
        <w:rPr>
          <w:rFonts w:ascii="Times New Roman" w:eastAsia="Calibri" w:hAnsi="Times New Roman" w:cs="Times New Roman"/>
          <w:i/>
          <w:sz w:val="28"/>
          <w:szCs w:val="28"/>
        </w:rPr>
        <w:t>Федеральный судья, кандидат юридических наук, доцент кафедры трудового и финансового права Ярославского государственного университета им. П. Г. Демидова</w:t>
      </w:r>
    </w:p>
    <w:p w14:paraId="0FFBCF29" w14:textId="77777777" w:rsidR="004D398D" w:rsidRPr="004D398D" w:rsidRDefault="004D398D" w:rsidP="004D398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98D">
        <w:rPr>
          <w:rFonts w:ascii="Times New Roman" w:eastAsia="Calibri" w:hAnsi="Times New Roman" w:cs="Times New Roman"/>
          <w:sz w:val="28"/>
          <w:szCs w:val="28"/>
        </w:rPr>
        <w:t xml:space="preserve">Быкова Э.В. </w:t>
      </w:r>
      <w:r w:rsidRPr="004D398D">
        <w:rPr>
          <w:rFonts w:ascii="Times New Roman" w:eastAsia="Calibri" w:hAnsi="Times New Roman" w:cs="Times New Roman"/>
          <w:b/>
          <w:sz w:val="28"/>
          <w:szCs w:val="28"/>
        </w:rPr>
        <w:t>Ятрогенные преступления: защита в условиях современного законодательства – 10 мин.</w:t>
      </w:r>
    </w:p>
    <w:p w14:paraId="4A471B1B" w14:textId="77777777" w:rsidR="004D398D" w:rsidRPr="004D398D" w:rsidRDefault="004D398D" w:rsidP="004D398D">
      <w:pPr>
        <w:spacing w:after="200" w:line="276" w:lineRule="auto"/>
        <w:ind w:left="127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398D">
        <w:rPr>
          <w:rFonts w:ascii="Times New Roman" w:eastAsia="Calibri" w:hAnsi="Times New Roman" w:cs="Times New Roman"/>
          <w:b/>
          <w:sz w:val="24"/>
          <w:szCs w:val="24"/>
        </w:rPr>
        <w:t xml:space="preserve">Докладчик: </w:t>
      </w:r>
      <w:r w:rsidRPr="004D398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Быкова Э.В. (г. Москва)</w:t>
      </w:r>
      <w:r w:rsidRPr="004D398D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4D398D">
        <w:rPr>
          <w:rFonts w:ascii="Times New Roman" w:eastAsia="Calibri" w:hAnsi="Times New Roman" w:cs="Times New Roman"/>
          <w:i/>
          <w:sz w:val="28"/>
          <w:szCs w:val="28"/>
        </w:rPr>
        <w:t>адвокат, Советник Московской коллегии адвокатов «Аронов и Партнеры»</w:t>
      </w:r>
    </w:p>
    <w:p w14:paraId="04BDAFBC" w14:textId="6F889EBC" w:rsidR="00BF3049" w:rsidRDefault="00BF3049"/>
    <w:sectPr w:rsidR="00BF3049" w:rsidSect="00D933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DAE8A" w14:textId="77777777" w:rsidR="007F47FB" w:rsidRDefault="007F47FB">
      <w:pPr>
        <w:spacing w:after="0" w:line="240" w:lineRule="auto"/>
      </w:pPr>
      <w:r>
        <w:separator/>
      </w:r>
    </w:p>
  </w:endnote>
  <w:endnote w:type="continuationSeparator" w:id="0">
    <w:p w14:paraId="33418EF4" w14:textId="77777777" w:rsidR="007F47FB" w:rsidRDefault="007F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3EB1D" w14:textId="77777777" w:rsidR="000B2C99" w:rsidRDefault="007F47FB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C73B5" w14:textId="77777777" w:rsidR="000B2C99" w:rsidRDefault="007F47FB"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601DE" w14:textId="77777777" w:rsidR="000B2C99" w:rsidRDefault="007F47FB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4C690" w14:textId="77777777" w:rsidR="007F47FB" w:rsidRDefault="007F47FB">
      <w:pPr>
        <w:spacing w:after="0" w:line="240" w:lineRule="auto"/>
      </w:pPr>
      <w:r>
        <w:separator/>
      </w:r>
    </w:p>
  </w:footnote>
  <w:footnote w:type="continuationSeparator" w:id="0">
    <w:p w14:paraId="159C3702" w14:textId="77777777" w:rsidR="007F47FB" w:rsidRDefault="007F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C5E98" w14:textId="77777777" w:rsidR="000B2C99" w:rsidRDefault="007F47FB">
    <w:pPr>
      <w:pStyle w:val="1"/>
    </w:pPr>
    <w:r>
      <w:rPr>
        <w:noProof/>
        <w:lang w:eastAsia="ru-RU"/>
      </w:rPr>
      <w:pict w14:anchorId="0CB80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625940" o:spid="_x0000_s2050" type="#_x0000_t75" style="position:absolute;margin-left:0;margin-top:0;width:1192.5pt;height:300pt;z-index:-251656192;mso-position-horizontal:center;mso-position-horizontal-relative:margin;mso-position-vertical:center;mso-position-vertical-relative:margin" o:allowincell="f">
          <v:imagedata r:id="rId1" o:title="MTZahbyiXc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88DD6" w14:textId="77777777" w:rsidR="000B2C99" w:rsidRDefault="007F47FB">
    <w:pPr>
      <w:pStyle w:val="1"/>
    </w:pPr>
    <w:r>
      <w:rPr>
        <w:noProof/>
        <w:lang w:eastAsia="ru-RU"/>
      </w:rPr>
      <w:pict w14:anchorId="0B77B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625941" o:spid="_x0000_s2051" type="#_x0000_t75" style="position:absolute;margin-left:0;margin-top:0;width:1192.5pt;height:300pt;z-index:-251655168;mso-position-horizontal:center;mso-position-horizontal-relative:margin;mso-position-vertical:center;mso-position-vertical-relative:margin" o:allowincell="f">
          <v:imagedata r:id="rId1" o:title="MTZahbyiXc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3982C" w14:textId="77777777" w:rsidR="000B2C99" w:rsidRDefault="007F47FB">
    <w:pPr>
      <w:pStyle w:val="1"/>
    </w:pPr>
    <w:r>
      <w:rPr>
        <w:noProof/>
        <w:lang w:eastAsia="ru-RU"/>
      </w:rPr>
      <w:pict w14:anchorId="09FF4F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625939" o:spid="_x0000_s2049" type="#_x0000_t75" style="position:absolute;margin-left:0;margin-top:0;width:1192.5pt;height:300pt;z-index:-251657216;mso-position-horizontal:center;mso-position-horizontal-relative:margin;mso-position-vertical:center;mso-position-vertical-relative:margin" o:allowincell="f">
          <v:imagedata r:id="rId1" o:title="MTZahbyiXc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A66"/>
    <w:multiLevelType w:val="hybridMultilevel"/>
    <w:tmpl w:val="1A3E2EF4"/>
    <w:lvl w:ilvl="0" w:tplc="A0BA8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F4B50"/>
    <w:multiLevelType w:val="hybridMultilevel"/>
    <w:tmpl w:val="049053BC"/>
    <w:lvl w:ilvl="0" w:tplc="CD420D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5D"/>
    <w:rsid w:val="00057D20"/>
    <w:rsid w:val="000A5E5D"/>
    <w:rsid w:val="00277956"/>
    <w:rsid w:val="004D398D"/>
    <w:rsid w:val="00541964"/>
    <w:rsid w:val="00584E94"/>
    <w:rsid w:val="007F47FB"/>
    <w:rsid w:val="00BF3049"/>
    <w:rsid w:val="00C1631E"/>
    <w:rsid w:val="00F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035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4D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4D398D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4D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4D398D"/>
  </w:style>
  <w:style w:type="table" w:customStyle="1" w:styleId="11">
    <w:name w:val="Сетка таблицы1"/>
    <w:basedOn w:val="a1"/>
    <w:next w:val="a7"/>
    <w:uiPriority w:val="39"/>
    <w:rsid w:val="004D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2"/>
    <w:uiPriority w:val="99"/>
    <w:semiHidden/>
    <w:unhideWhenUsed/>
    <w:rsid w:val="004D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semiHidden/>
    <w:rsid w:val="004D398D"/>
  </w:style>
  <w:style w:type="paragraph" w:styleId="a5">
    <w:name w:val="footer"/>
    <w:basedOn w:val="a"/>
    <w:link w:val="13"/>
    <w:uiPriority w:val="99"/>
    <w:semiHidden/>
    <w:unhideWhenUsed/>
    <w:rsid w:val="004D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5"/>
    <w:uiPriority w:val="99"/>
    <w:semiHidden/>
    <w:rsid w:val="004D398D"/>
  </w:style>
  <w:style w:type="table" w:styleId="a7">
    <w:name w:val="Table Grid"/>
    <w:basedOn w:val="a1"/>
    <w:uiPriority w:val="39"/>
    <w:rsid w:val="004D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4D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4D398D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4D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4D398D"/>
  </w:style>
  <w:style w:type="table" w:customStyle="1" w:styleId="11">
    <w:name w:val="Сетка таблицы1"/>
    <w:basedOn w:val="a1"/>
    <w:next w:val="a7"/>
    <w:uiPriority w:val="39"/>
    <w:rsid w:val="004D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2"/>
    <w:uiPriority w:val="99"/>
    <w:semiHidden/>
    <w:unhideWhenUsed/>
    <w:rsid w:val="004D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semiHidden/>
    <w:rsid w:val="004D398D"/>
  </w:style>
  <w:style w:type="paragraph" w:styleId="a5">
    <w:name w:val="footer"/>
    <w:basedOn w:val="a"/>
    <w:link w:val="13"/>
    <w:uiPriority w:val="99"/>
    <w:semiHidden/>
    <w:unhideWhenUsed/>
    <w:rsid w:val="004D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5"/>
    <w:uiPriority w:val="99"/>
    <w:semiHidden/>
    <w:rsid w:val="004D398D"/>
  </w:style>
  <w:style w:type="table" w:styleId="a7">
    <w:name w:val="Table Grid"/>
    <w:basedOn w:val="a1"/>
    <w:uiPriority w:val="39"/>
    <w:rsid w:val="004D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acv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 Светлана Михайловна</dc:creator>
  <cp:lastModifiedBy>Eliza</cp:lastModifiedBy>
  <cp:revision>3</cp:revision>
  <dcterms:created xsi:type="dcterms:W3CDTF">2022-11-11T09:01:00Z</dcterms:created>
  <dcterms:modified xsi:type="dcterms:W3CDTF">2022-11-12T16:59:00Z</dcterms:modified>
</cp:coreProperties>
</file>