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62A11" w14:textId="62750634" w:rsidR="00504701" w:rsidRDefault="002878E1">
      <w:pPr>
        <w:pStyle w:val="10"/>
        <w:keepNext/>
        <w:keepLines/>
        <w:shd w:val="clear" w:color="auto" w:fill="auto"/>
        <w:spacing w:line="520" w:lineRule="exact"/>
        <w:ind w:left="520"/>
      </w:pPr>
      <w:bookmarkStart w:id="0" w:name="bookmark0"/>
      <w:r>
        <w:rPr>
          <w:rStyle w:val="10pt"/>
          <w:i/>
          <w:iCs/>
        </w:rPr>
        <w:t>Очерки и публицистика</w:t>
      </w:r>
      <w:bookmarkEnd w:id="0"/>
    </w:p>
    <w:p w14:paraId="7548A0F8" w14:textId="77777777" w:rsidR="00504701" w:rsidRDefault="00733832">
      <w:pPr>
        <w:framePr w:h="413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"C:\\Users\\macke\\AppData\\Local\\Temp\\FineReader12.00\\media\\image1.jpeg" \* MERGEFORMATINET </w:instrText>
      </w:r>
      <w:r>
        <w:fldChar w:fldCharType="separate"/>
      </w:r>
      <w:r w:rsidR="00065474">
        <w:fldChar w:fldCharType="begin"/>
      </w:r>
      <w:r w:rsidR="00065474">
        <w:instrText xml:space="preserve"> </w:instrText>
      </w:r>
      <w:r w:rsidR="00065474">
        <w:instrText>INCLUDEPICTURE  "C:\\Users\\macke\\Desktop\\AppData\\Local\\Temp\\FineReader12.00\\media\\image1.jpeg" \* MERGEFORMATINET</w:instrText>
      </w:r>
      <w:r w:rsidR="00065474">
        <w:instrText xml:space="preserve"> </w:instrText>
      </w:r>
      <w:r w:rsidR="00065474">
        <w:fldChar w:fldCharType="separate"/>
      </w:r>
      <w:r w:rsidR="00065474">
        <w:pict w14:anchorId="6F690D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21pt">
            <v:imagedata r:id="rId7" r:href="rId8"/>
          </v:shape>
        </w:pict>
      </w:r>
      <w:r w:rsidR="00065474">
        <w:fldChar w:fldCharType="end"/>
      </w:r>
      <w:r>
        <w:fldChar w:fldCharType="end"/>
      </w:r>
    </w:p>
    <w:p w14:paraId="7E543F47" w14:textId="77777777" w:rsidR="00504701" w:rsidRDefault="00504701">
      <w:pPr>
        <w:rPr>
          <w:sz w:val="2"/>
          <w:szCs w:val="2"/>
        </w:rPr>
      </w:pPr>
    </w:p>
    <w:p w14:paraId="010C8A4C" w14:textId="77777777" w:rsidR="00504701" w:rsidRDefault="00733832">
      <w:pPr>
        <w:pStyle w:val="30"/>
        <w:shd w:val="clear" w:color="auto" w:fill="auto"/>
        <w:spacing w:before="1040" w:after="1698" w:line="260" w:lineRule="exact"/>
      </w:pPr>
      <w:r>
        <w:t>ЕЛЕНА ЛАРИНА, ВЛАДИМИР ОВЧИНСКИИ</w:t>
      </w:r>
    </w:p>
    <w:p w14:paraId="592230B1" w14:textId="77777777" w:rsidR="00504701" w:rsidRDefault="00733832">
      <w:pPr>
        <w:pStyle w:val="20"/>
        <w:keepNext/>
        <w:keepLines/>
        <w:shd w:val="clear" w:color="auto" w:fill="auto"/>
        <w:spacing w:before="0" w:after="0" w:line="440" w:lineRule="exact"/>
      </w:pPr>
      <w:bookmarkStart w:id="1" w:name="bookmark1"/>
      <w:r>
        <w:t>РЕАЛЬНОСТЬ</w:t>
      </w:r>
      <w:bookmarkEnd w:id="1"/>
    </w:p>
    <w:p w14:paraId="0FB2E127" w14:textId="77777777" w:rsidR="00504701" w:rsidRDefault="00733832">
      <w:pPr>
        <w:pStyle w:val="20"/>
        <w:keepNext/>
        <w:keepLines/>
        <w:shd w:val="clear" w:color="auto" w:fill="auto"/>
        <w:spacing w:before="0" w:after="485" w:line="440" w:lineRule="exact"/>
      </w:pPr>
      <w:bookmarkStart w:id="2" w:name="bookmark2"/>
      <w:r>
        <w:t>БИОГЕНЕТИЧЕСКИХ ВОЙН</w:t>
      </w:r>
      <w:bookmarkEnd w:id="2"/>
    </w:p>
    <w:p w14:paraId="5C7454DB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120 лет назад в Гааге по инициативе России прошла первая в истории мир</w:t>
      </w:r>
      <w:r>
        <w:softHyphen/>
        <w:t>ная конференция. Её главной задачей была выработка условий, открывающих дорогу к вечному миру. Однако уже на конференции выяснилось, что большин</w:t>
      </w:r>
      <w:r>
        <w:softHyphen/>
        <w:t>ство государств, в том числе тогдашние империи — Великобритания, Герма</w:t>
      </w:r>
      <w:r>
        <w:softHyphen/>
        <w:t>ния, Австро-Венгрия, Франция и Османская империя — оказались не готовы к такой радикальной инициативе. Конференция закончилась паллиативными решениями: принятием трёх конвенций: “О мирном решении международных столкновений”, “О законах и обычаях сухопутной войны” и “О морской войне”. Кроме того, на конференции были приняты три декларации, запрещающие во</w:t>
      </w:r>
      <w:r>
        <w:softHyphen/>
        <w:t>енное использование наиболее смертоносных вооружений того времени, вклю</w:t>
      </w:r>
      <w:r>
        <w:softHyphen/>
        <w:t>чая снаряды, взрывчатые вещества, разрывные пули и химическое оружие.</w:t>
      </w:r>
    </w:p>
    <w:p w14:paraId="75E83E88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Последующая история показала, что человечество не готово к вечному миру. Более того, все ведущие страны в мирный период разрабатывают все доступные виды вооружений для того, чтобы использовать их с тем или иным размахом в военное время. В XX веке неоднократно было использовано хими</w:t>
      </w:r>
      <w:r>
        <w:softHyphen/>
        <w:t>ческое оружие, включая удушающие газы, как на фронтах Первой мировой войны, так и против крестьян Тамбовской губернии в годы гражданской вой</w:t>
      </w:r>
      <w:r>
        <w:softHyphen/>
        <w:t>ны. Американцы сбрасывали атомные бомбы. Они же вместе с французами заливали напалмом леса в Юго-Восточной Азии, сжигая не только людей и инфраструктуру, но и сотни тысяч животных, птиц и т. п. Разрывные пули используются практически всеми странами мира. Они стали одним из глав</w:t>
      </w:r>
      <w:r>
        <w:softHyphen/>
        <w:t>ных источников смерти в Великой Африканской войне конца XX — начала XXI веков, в которой погибло более 5 млн человек.</w:t>
      </w:r>
    </w:p>
    <w:p w14:paraId="69B3D39A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Наша эпоха наглядно доказала, что, несмотря на запреты и ограничения, любая новая технология, базирующаяся на сделанных открытиях, будет дове</w:t>
      </w:r>
      <w:r>
        <w:softHyphen/>
        <w:t>дена до своего практического применения, и это применение повсеместно имеет гражданский, военный и криминальный характер. Биотехнологии, включая, в первую очередь, генную инженерию, генное редактирование и синтетическую биологию, в последние 20 лет пережили подлинную револю</w:t>
      </w:r>
      <w:r>
        <w:softHyphen/>
        <w:t>цию и сегодня полностью готовы к практическому использованию. Не стоит прятать голову в песок и полагать, что биогенное оружие получит меньшее распространение, чем не только ядерные, но и кибервооружения, и не окажет</w:t>
      </w:r>
      <w:r>
        <w:softHyphen/>
        <w:t>ся в руках авантюристов, экстремистов, криминала и террористов. Поэтому важно преодолеть свойственное глобальным медиа замалчивание возможнос</w:t>
      </w:r>
      <w:r>
        <w:softHyphen/>
        <w:t>тей, рисков и угроз биотехнологий, генной инженерии и синтетической биоло</w:t>
      </w:r>
      <w:r>
        <w:softHyphen/>
        <w:t xml:space="preserve">гии, по возможности разобраться, с чем на этот раз столкнулось человечество и наша страна, в частности. И опережающим образом разработать ответные меры. В нынешнем </w:t>
      </w:r>
      <w:r>
        <w:lastRenderedPageBreak/>
        <w:t>мире, как показала новейшая история, есть только одно надёжное равновесие — это равновесие страха.</w:t>
      </w:r>
    </w:p>
    <w:p w14:paraId="32C99FE0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 xml:space="preserve">До последнего времени наиболее популярными аббревиатурами в сфере технологий были </w:t>
      </w:r>
      <w:r>
        <w:rPr>
          <w:lang w:val="en-US" w:eastAsia="en-US" w:bidi="en-US"/>
        </w:rPr>
        <w:t>STEM</w:t>
      </w:r>
      <w:r w:rsidRPr="009016CB">
        <w:rPr>
          <w:lang w:eastAsia="en-US" w:bidi="en-US"/>
        </w:rPr>
        <w:t xml:space="preserve">, </w:t>
      </w:r>
      <w:r>
        <w:rPr>
          <w:lang w:val="en-US" w:eastAsia="en-US" w:bidi="en-US"/>
        </w:rPr>
        <w:t>AI</w:t>
      </w:r>
      <w:r w:rsidRPr="009016CB">
        <w:rPr>
          <w:lang w:eastAsia="en-US" w:bidi="en-US"/>
        </w:rPr>
        <w:t xml:space="preserve">, </w:t>
      </w:r>
      <w:r>
        <w:rPr>
          <w:lang w:val="en-US" w:eastAsia="en-US" w:bidi="en-US"/>
        </w:rPr>
        <w:t>IT</w:t>
      </w:r>
      <w:r w:rsidRPr="009016CB">
        <w:rPr>
          <w:lang w:eastAsia="en-US" w:bidi="en-US"/>
        </w:rPr>
        <w:t xml:space="preserve">. </w:t>
      </w:r>
      <w:r>
        <w:t>Несколько лет назад в одном из выступлений гу</w:t>
      </w:r>
      <w:r>
        <w:softHyphen/>
        <w:t xml:space="preserve">ру биотехнологий Дж. Метцля была впервые использована аббревиатура </w:t>
      </w:r>
      <w:r>
        <w:rPr>
          <w:lang w:val="en-US" w:eastAsia="en-US" w:bidi="en-US"/>
        </w:rPr>
        <w:t>BEGEN</w:t>
      </w:r>
      <w:r w:rsidRPr="009016CB">
        <w:rPr>
          <w:lang w:eastAsia="en-US" w:bidi="en-US"/>
        </w:rPr>
        <w:t xml:space="preserve"> </w:t>
      </w:r>
      <w:r>
        <w:t>для описания биотехнологического пакета. Аббревиатура расшифровы</w:t>
      </w:r>
      <w:r>
        <w:softHyphen/>
        <w:t>вается как синтетическая биология, генная инженерия, евгеника, нейронауки.</w:t>
      </w:r>
    </w:p>
    <w:p w14:paraId="7C07218C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 xml:space="preserve">В отличие от </w:t>
      </w:r>
      <w:r>
        <w:rPr>
          <w:lang w:val="en-US" w:eastAsia="en-US" w:bidi="en-US"/>
        </w:rPr>
        <w:t>IT</w:t>
      </w:r>
      <w:r w:rsidRPr="009016CB">
        <w:rPr>
          <w:lang w:eastAsia="en-US" w:bidi="en-US"/>
        </w:rPr>
        <w:t xml:space="preserve">-, </w:t>
      </w:r>
      <w:r>
        <w:rPr>
          <w:lang w:val="en-US" w:eastAsia="en-US" w:bidi="en-US"/>
        </w:rPr>
        <w:t>AI</w:t>
      </w:r>
      <w:r w:rsidRPr="009016CB">
        <w:rPr>
          <w:lang w:eastAsia="en-US" w:bidi="en-US"/>
        </w:rPr>
        <w:t xml:space="preserve">- </w:t>
      </w:r>
      <w:r>
        <w:t xml:space="preserve">и интернет-технологий, технологическому пакету </w:t>
      </w:r>
      <w:r>
        <w:rPr>
          <w:lang w:val="en-US" w:eastAsia="en-US" w:bidi="en-US"/>
        </w:rPr>
        <w:t>BEGEN</w:t>
      </w:r>
      <w:r w:rsidRPr="009016CB">
        <w:rPr>
          <w:lang w:eastAsia="en-US" w:bidi="en-US"/>
        </w:rPr>
        <w:t xml:space="preserve"> </w:t>
      </w:r>
      <w:r>
        <w:t>уделяется крайне мало времени при обсуждении главных проблем со</w:t>
      </w:r>
      <w:r>
        <w:softHyphen/>
        <w:t>временности на заседаниях мировых лидеров, встречах руководителей и соб</w:t>
      </w:r>
      <w:r>
        <w:softHyphen/>
        <w:t>ственников крупнейших корпораций и на международных конференциях, к ко</w:t>
      </w:r>
      <w:r>
        <w:softHyphen/>
        <w:t>торым приковано внимание мировой общественности.</w:t>
      </w:r>
    </w:p>
    <w:p w14:paraId="389EFB82" w14:textId="77777777" w:rsidR="00504701" w:rsidRDefault="00733832">
      <w:pPr>
        <w:pStyle w:val="22"/>
        <w:shd w:val="clear" w:color="auto" w:fill="auto"/>
        <w:spacing w:before="0" w:after="186"/>
        <w:ind w:firstLine="440"/>
      </w:pPr>
      <w:r>
        <w:t>Для этого имеется несколько причин. Пока же отметим, что прилагатель</w:t>
      </w:r>
      <w:r>
        <w:softHyphen/>
        <w:t xml:space="preserve">ное </w:t>
      </w:r>
      <w:r>
        <w:rPr>
          <w:lang w:val="en-US" w:eastAsia="en-US" w:bidi="en-US"/>
        </w:rPr>
        <w:t>Deep</w:t>
      </w:r>
      <w:r w:rsidRPr="009016CB">
        <w:rPr>
          <w:lang w:eastAsia="en-US" w:bidi="en-US"/>
        </w:rPr>
        <w:t xml:space="preserve"> </w:t>
      </w:r>
      <w:r>
        <w:t xml:space="preserve">(глубинные) используется неслучайно и не является данью моде. </w:t>
      </w:r>
      <w:r>
        <w:rPr>
          <w:lang w:val="en-US" w:eastAsia="en-US" w:bidi="en-US"/>
        </w:rPr>
        <w:t>Deep</w:t>
      </w:r>
      <w:r w:rsidRPr="009016CB">
        <w:rPr>
          <w:lang w:eastAsia="en-US" w:bidi="en-US"/>
        </w:rPr>
        <w:t xml:space="preserve"> </w:t>
      </w:r>
      <w:r>
        <w:t>на основные, используемые для международного общения языки пере</w:t>
      </w:r>
      <w:r>
        <w:softHyphen/>
        <w:t>водится многозначно и является своего рода термином-облаком. Глубин</w:t>
      </w:r>
      <w:r>
        <w:softHyphen/>
        <w:t>ный — это одновременно скрытый, тайный, загадочный, неизвестный, непо</w:t>
      </w:r>
      <w:r>
        <w:softHyphen/>
        <w:t>нятный, избегающий наблюдения и т. п. Все эти свойства как нельзя лучше характеризуют рассматриваемый технологический пакет.</w:t>
      </w:r>
    </w:p>
    <w:p w14:paraId="4623899C" w14:textId="77777777" w:rsidR="00504701" w:rsidRDefault="00733832">
      <w:pPr>
        <w:pStyle w:val="32"/>
        <w:keepNext/>
        <w:keepLines/>
        <w:shd w:val="clear" w:color="auto" w:fill="auto"/>
        <w:spacing w:before="0" w:after="115" w:line="190" w:lineRule="exact"/>
      </w:pPr>
      <w:bookmarkStart w:id="3" w:name="bookmark3"/>
      <w:r>
        <w:t xml:space="preserve">Причины недостаточной публичности обсуждения </w:t>
      </w:r>
      <w:r>
        <w:rPr>
          <w:lang w:val="en-US" w:eastAsia="en-US" w:bidi="en-US"/>
        </w:rPr>
        <w:t>BEGEN</w:t>
      </w:r>
      <w:bookmarkEnd w:id="3"/>
    </w:p>
    <w:p w14:paraId="5C630847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 xml:space="preserve">Существует, по меньшей мере, пять причин, почему технологическому пакету </w:t>
      </w:r>
      <w:r>
        <w:rPr>
          <w:lang w:val="en-US" w:eastAsia="en-US" w:bidi="en-US"/>
        </w:rPr>
        <w:t>BEGEN</w:t>
      </w:r>
      <w:r w:rsidRPr="009016CB">
        <w:rPr>
          <w:lang w:eastAsia="en-US" w:bidi="en-US"/>
        </w:rPr>
        <w:t xml:space="preserve"> </w:t>
      </w:r>
      <w:r>
        <w:t xml:space="preserve">уделяется на порядки меньшее внимание, чем </w:t>
      </w:r>
      <w:r>
        <w:rPr>
          <w:lang w:val="en-US" w:eastAsia="en-US" w:bidi="en-US"/>
        </w:rPr>
        <w:t>IT</w:t>
      </w:r>
      <w:r w:rsidRPr="009016CB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AI</w:t>
      </w:r>
      <w:r w:rsidRPr="009016CB">
        <w:rPr>
          <w:lang w:eastAsia="en-US" w:bidi="en-US"/>
        </w:rPr>
        <w:t xml:space="preserve">. </w:t>
      </w:r>
      <w:r>
        <w:t>Это при</w:t>
      </w:r>
      <w:r>
        <w:softHyphen/>
        <w:t xml:space="preserve">том, что как созидательный, так и разрушительный потенциал </w:t>
      </w:r>
      <w:r>
        <w:rPr>
          <w:lang w:val="en-US" w:eastAsia="en-US" w:bidi="en-US"/>
        </w:rPr>
        <w:t>BEGEN</w:t>
      </w:r>
      <w:r w:rsidRPr="009016CB">
        <w:rPr>
          <w:lang w:eastAsia="en-US" w:bidi="en-US"/>
        </w:rPr>
        <w:t xml:space="preserve"> </w:t>
      </w:r>
      <w:r>
        <w:t>значи</w:t>
      </w:r>
      <w:r>
        <w:softHyphen/>
        <w:t xml:space="preserve">тельно превосходит потенциал хорошо известных и повсеместно обсуждаемых </w:t>
      </w:r>
      <w:r>
        <w:rPr>
          <w:lang w:val="en-US" w:eastAsia="en-US" w:bidi="en-US"/>
        </w:rPr>
        <w:t>IT</w:t>
      </w:r>
      <w:r w:rsidRPr="009016CB">
        <w:rPr>
          <w:lang w:eastAsia="en-US" w:bidi="en-US"/>
        </w:rPr>
        <w:t xml:space="preserve">- </w:t>
      </w:r>
      <w:r>
        <w:t xml:space="preserve">и </w:t>
      </w:r>
      <w:r>
        <w:rPr>
          <w:lang w:val="en-US" w:eastAsia="en-US" w:bidi="en-US"/>
        </w:rPr>
        <w:t>AI</w:t>
      </w:r>
      <w:r>
        <w:t>-технологий.</w:t>
      </w:r>
    </w:p>
    <w:p w14:paraId="5E416721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 xml:space="preserve">Причина первая — экономическая. </w:t>
      </w:r>
      <w:r>
        <w:rPr>
          <w:lang w:val="en-US" w:eastAsia="en-US" w:bidi="en-US"/>
        </w:rPr>
        <w:t>BEGEN</w:t>
      </w:r>
      <w:r w:rsidRPr="009016CB">
        <w:rPr>
          <w:lang w:eastAsia="en-US" w:bidi="en-US"/>
        </w:rPr>
        <w:t xml:space="preserve"> </w:t>
      </w:r>
      <w:r>
        <w:t>— это огромный, высокомонопо</w:t>
      </w:r>
      <w:r>
        <w:softHyphen/>
        <w:t xml:space="preserve">лизированный бизнес. В XXI веке </w:t>
      </w:r>
      <w:r>
        <w:rPr>
          <w:lang w:val="en-US" w:eastAsia="en-US" w:bidi="en-US"/>
        </w:rPr>
        <w:t>BEGEN</w:t>
      </w:r>
      <w:r w:rsidRPr="009016CB">
        <w:rPr>
          <w:lang w:eastAsia="en-US" w:bidi="en-US"/>
        </w:rPr>
        <w:t xml:space="preserve"> </w:t>
      </w:r>
      <w:r>
        <w:t xml:space="preserve">с каждым годом всё более активно пронизывает здравоохранение, особенно в развитых странах. На разработках </w:t>
      </w:r>
      <w:r>
        <w:rPr>
          <w:lang w:val="en-US" w:eastAsia="en-US" w:bidi="en-US"/>
        </w:rPr>
        <w:t>BEGEN</w:t>
      </w:r>
      <w:r w:rsidRPr="009016CB">
        <w:rPr>
          <w:lang w:eastAsia="en-US" w:bidi="en-US"/>
        </w:rPr>
        <w:t xml:space="preserve"> </w:t>
      </w:r>
      <w:r>
        <w:t>существует сегодняшний современный высокомонополизированный рынок Большой Фармы.</w:t>
      </w:r>
    </w:p>
    <w:p w14:paraId="0E1E46F1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Что касается рынка здравоохранения, то он характеризуется следующими цифрами. По прогнозам, в период с 2017 по 2022 годы общемировой объём расходов на здравоохранение вырастет с 7,724 до 10,059 трлн долларов США, увеличиваясь на 5,4% ежегодно. Персонализированная медицина, распростра</w:t>
      </w:r>
      <w:r>
        <w:softHyphen/>
        <w:t>нение и развитие технологий, появление конкурентов из сферы инноваций, а также из других отраслей, рост спроса на альтернативные варианты медицин</w:t>
      </w:r>
      <w:r>
        <w:softHyphen/>
        <w:t>ского обслуживания и совершенствование моделей оплаты услуг — факторы, оказывающие влияние на финансовые результаты организаций, которые обра</w:t>
      </w:r>
      <w:r>
        <w:softHyphen/>
        <w:t>зуют экосистему здравоохранения. Как следствие, на рынке внедряются техно</w:t>
      </w:r>
      <w:r>
        <w:softHyphen/>
        <w:t>логические решения, проводятся слияния и поглощения, развиваются партнёр</w:t>
      </w:r>
      <w:r>
        <w:softHyphen/>
        <w:t>ские связи лишь в той мере, в какой всё это контролируется ведущими транс</w:t>
      </w:r>
      <w:r>
        <w:softHyphen/>
        <w:t>национальными фармацевтическими компаниями и госпитальными сетями.</w:t>
      </w:r>
    </w:p>
    <w:p w14:paraId="3A9438E2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Более 2 трлн долларов стоят в настоящее время 7 ведущих фармацевтиче</w:t>
      </w:r>
      <w:r>
        <w:softHyphen/>
        <w:t>ских компаний. Совокупная прибыль 10 ведущих фармацевтических компаний в 2018 году составила почти полмиллиарда долларов. Первые 25 гигантских фармацевтических компаний, на которые приходится более 70% оборота рын</w:t>
      </w:r>
      <w:r>
        <w:softHyphen/>
        <w:t>ка биотехнологий, включают в себя 12 американских компаний, 3 немецких, по 2 швейцарских и британских и по 1 французской, японской, израильской, датской, ирландской и голландской компании.</w:t>
      </w:r>
    </w:p>
    <w:p w14:paraId="63570BD1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Биотехнологии чем дальше, тем больше требуют расходования гигантских средств на разработки, на доклинические и клинические испытания лекарств, медицинских технологий и генных модификаций. Поэтому фармакология и би</w:t>
      </w:r>
      <w:r>
        <w:softHyphen/>
        <w:t>отехнология в целом — это одна из наиболее капиталоёмких отраслей произ</w:t>
      </w:r>
      <w:r>
        <w:softHyphen/>
        <w:t>водства.</w:t>
      </w:r>
    </w:p>
    <w:p w14:paraId="1D6D4957" w14:textId="77777777" w:rsidR="00504701" w:rsidRDefault="00733832">
      <w:pPr>
        <w:pStyle w:val="22"/>
        <w:shd w:val="clear" w:color="auto" w:fill="auto"/>
        <w:spacing w:before="0"/>
        <w:ind w:firstLine="440"/>
        <w:sectPr w:rsidR="00504701">
          <w:footerReference w:type="default" r:id="rId9"/>
          <w:pgSz w:w="9355" w:h="14741"/>
          <w:pgMar w:top="803" w:right="994" w:bottom="1201" w:left="978" w:header="0" w:footer="3" w:gutter="0"/>
          <w:pgNumType w:start="175"/>
          <w:cols w:space="720"/>
          <w:noEndnote/>
          <w:docGrid w:linePitch="360"/>
        </w:sectPr>
      </w:pPr>
      <w:r>
        <w:t>В отличие от подавляющего большинства других экономических сфер, в фармакологии наряду с изготовителями оригинальных, прошедших полный цикл клинических испытаний и выпускаемых на предприятиях со строгим кон</w:t>
      </w:r>
      <w:r>
        <w:softHyphen/>
        <w:t>тролем технологий и сырья лекарств существует огромный и увеличивающий</w:t>
      </w:r>
      <w:r>
        <w:softHyphen/>
        <w:t>ся с каждым годом сектор производства и оборота дженериков. В основном он сосредоточен в Китае, Индии и странах Восточной Европы.</w:t>
      </w:r>
    </w:p>
    <w:p w14:paraId="04A33E1D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lastRenderedPageBreak/>
        <w:t>Лекарства-дженерики, хотя и используют формулы оригинальных лекарств, в силу исходного материала, качества оборудования и технического контроля в подавляющей своей части имеют существенно меньшую эффективность, чем оригинальные лекарства. Кроме того, в принципе в дженерики могут быть до</w:t>
      </w:r>
      <w:r>
        <w:softHyphen/>
        <w:t>бавлены оригинальные компоненты, решающие иные, нелекарственные зада</w:t>
      </w:r>
      <w:r>
        <w:softHyphen/>
        <w:t>чи, например, способствующие привыканию к определённым веществам.</w:t>
      </w:r>
    </w:p>
    <w:p w14:paraId="05929829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На примере фармацевтических биотехнологий наглядно видно, что техно</w:t>
      </w:r>
      <w:r>
        <w:softHyphen/>
        <w:t>логический прогресс в настоящее время стремительно усугубляет неравенст</w:t>
      </w:r>
      <w:r>
        <w:softHyphen/>
        <w:t>во не только по доходам, но и по всей совокупности условий, определяющих человеческую жизнь. Сформировавшаяся в 50-60-е годы прошлого века еди</w:t>
      </w:r>
      <w:r>
        <w:softHyphen/>
        <w:t>ная медицинская система в развитых странах мира полностью уничтожена. Не только развивающиеся страны, но и Северная Америка, и Европа живут в мире двух медицин: медицины для богатых и для остальной части населе</w:t>
      </w:r>
      <w:r>
        <w:softHyphen/>
        <w:t>ния. Если в Северной и Центральной Европе уровень фармацевтического и медицинского обслуживания среднего класса остаётся высоким, то в Со</w:t>
      </w:r>
      <w:r>
        <w:softHyphen/>
        <w:t>единённых Штатах, ряде стран ЕС, на всём постсоветском пространстве вы</w:t>
      </w:r>
      <w:r>
        <w:softHyphen/>
        <w:t xml:space="preserve">сокотехнологические решения в сфере </w:t>
      </w:r>
      <w:r>
        <w:rPr>
          <w:lang w:val="en-US" w:eastAsia="en-US" w:bidi="en-US"/>
        </w:rPr>
        <w:t>BEGEN</w:t>
      </w:r>
      <w:r w:rsidRPr="009016CB">
        <w:rPr>
          <w:lang w:eastAsia="en-US" w:bidi="en-US"/>
        </w:rPr>
        <w:t xml:space="preserve"> </w:t>
      </w:r>
      <w:r>
        <w:t>являются прерогативой только богатых и очень богатых. Как показали исследования голландских и канадских университетов, дженерики могут быть использованы и в деструктивных целях, например, для существенного понижения иммунитета тех, кто принимает эти лекарства. Именно по этой причине фармацевтическая безопасность уже ста</w:t>
      </w:r>
      <w:r>
        <w:softHyphen/>
        <w:t>ла одним из главных компонентов национальной безопасности.</w:t>
      </w:r>
    </w:p>
    <w:p w14:paraId="63E40428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Причина вторая — технологическая. Генная инженерия и синтетическая биология имеют парадоксальные свойства. Они, как правило, на начальной стадии фундаментальных исследований требуют огромных капиталовложе</w:t>
      </w:r>
      <w:r>
        <w:softHyphen/>
        <w:t>ний. Однако после технологического освоения того или иного метода генной инженерии и синтетической биологии ситуация кардинальным образом меня</w:t>
      </w:r>
      <w:r>
        <w:softHyphen/>
        <w:t>ется. Наиболее популярные в настоящее время технологии генной инженерии предполагают наличие оборудования и исходных материалов стоимостью не в миллионы и даже не в сотни тысяч, а в тысячи долларов. В этих условиях ведущие разработчики методов генной инженерии и синтетической биологии и биоинформатики стремятся как можно дольше и плотнее засекречивать свои разработки и открытия. После их публикации в научных журналах и размеще</w:t>
      </w:r>
      <w:r>
        <w:softHyphen/>
        <w:t>ния оборудования в шоу-румах и на выставках практически любая биотехно</w:t>
      </w:r>
      <w:r>
        <w:softHyphen/>
        <w:t>логическая группа оказывается способной быстро и дёшево повторить дости</w:t>
      </w:r>
      <w:r>
        <w:softHyphen/>
        <w:t>жение первопроходцев.</w:t>
      </w:r>
    </w:p>
    <w:p w14:paraId="3D805344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 xml:space="preserve">Львиная доля достижений современной биотехнологии и, прежде всего, в области генной инженерии приходится лишь на две страны — Соединённые Штаты и Китай. В отличие, например, от </w:t>
      </w:r>
      <w:r>
        <w:rPr>
          <w:lang w:val="en-US" w:eastAsia="en-US" w:bidi="en-US"/>
        </w:rPr>
        <w:t>IT</w:t>
      </w:r>
      <w:r w:rsidRPr="009016CB">
        <w:rPr>
          <w:lang w:eastAsia="en-US" w:bidi="en-US"/>
        </w:rPr>
        <w:t xml:space="preserve">, </w:t>
      </w:r>
      <w:r>
        <w:rPr>
          <w:lang w:val="en-US" w:eastAsia="en-US" w:bidi="en-US"/>
        </w:rPr>
        <w:t>AI</w:t>
      </w:r>
      <w:r w:rsidRPr="009016CB">
        <w:rPr>
          <w:lang w:eastAsia="en-US" w:bidi="en-US"/>
        </w:rPr>
        <w:t xml:space="preserve"> </w:t>
      </w:r>
      <w:r>
        <w:t>и робототехники, значитель</w:t>
      </w:r>
      <w:r>
        <w:softHyphen/>
        <w:t>ную часть расходов на базовые исследования несут научные подразделения Пентагона, американского разведывательного сообщества и Научный фонд США, предоставляющие гранты как стартапам, так и ведущим университетам. Что же касается Китая, то здесь государственное финансирование составляет абсолютно преобладающую долю расходов на прорывные биотехнологии, генную инженерию и синтетическую биологию.</w:t>
      </w:r>
    </w:p>
    <w:p w14:paraId="7F071E48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Третья причина — когнитивная. Как уже отмечалось, для подавляющей ча</w:t>
      </w:r>
      <w:r>
        <w:softHyphen/>
        <w:t xml:space="preserve">сти не только населения, топ-менеджеров и предпринимателей, но и лиц, принимающих политические решения, </w:t>
      </w:r>
      <w:r>
        <w:rPr>
          <w:lang w:val="en-US" w:eastAsia="en-US" w:bidi="en-US"/>
        </w:rPr>
        <w:t>BEGEN</w:t>
      </w:r>
      <w:r w:rsidRPr="009016CB">
        <w:rPr>
          <w:lang w:eastAsia="en-US" w:bidi="en-US"/>
        </w:rPr>
        <w:t xml:space="preserve"> </w:t>
      </w:r>
      <w:r>
        <w:t>остаётся непонятным, окружён</w:t>
      </w:r>
      <w:r>
        <w:softHyphen/>
        <w:t>ным слухами и мифами технологическим пакетом.</w:t>
      </w:r>
    </w:p>
    <w:p w14:paraId="4F21B467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 xml:space="preserve">В отличие от </w:t>
      </w:r>
      <w:r>
        <w:rPr>
          <w:lang w:val="en-US" w:eastAsia="en-US" w:bidi="en-US"/>
        </w:rPr>
        <w:t>IT</w:t>
      </w:r>
      <w:r w:rsidRPr="009016CB">
        <w:rPr>
          <w:lang w:eastAsia="en-US" w:bidi="en-US"/>
        </w:rPr>
        <w:t xml:space="preserve"> </w:t>
      </w:r>
      <w:r>
        <w:t>и робототехники, с которыми население постоянно и ос</w:t>
      </w:r>
      <w:r>
        <w:softHyphen/>
        <w:t xml:space="preserve">мысленно сталкивается, использование </w:t>
      </w:r>
      <w:r>
        <w:rPr>
          <w:lang w:val="en-US" w:eastAsia="en-US" w:bidi="en-US"/>
        </w:rPr>
        <w:t>BEGEN</w:t>
      </w:r>
      <w:r w:rsidRPr="009016CB">
        <w:rPr>
          <w:lang w:eastAsia="en-US" w:bidi="en-US"/>
        </w:rPr>
        <w:t xml:space="preserve"> </w:t>
      </w:r>
      <w:r>
        <w:t>носит скрытый характер. Да</w:t>
      </w:r>
      <w:r>
        <w:softHyphen/>
        <w:t>же там, где население сталкивается с результатами действия биотехнологий, например, в сфере ГМО сельскохозяйственных культур и животных, сами ком</w:t>
      </w:r>
      <w:r>
        <w:softHyphen/>
        <w:t>пании-производители и медиа стараются насколько возможно скрывать это обстоятельство.</w:t>
      </w:r>
    </w:p>
    <w:p w14:paraId="5B12C42F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В силу недостаточного уровня фундаментальных знаний вообще и биоло</w:t>
      </w:r>
      <w:r>
        <w:softHyphen/>
        <w:t xml:space="preserve">гических, в особенности, как лица, принимающие решения, так и население стремятся не вдаваться в обсуждение вопросов, связанных с разработкой и использованием </w:t>
      </w:r>
      <w:r>
        <w:rPr>
          <w:lang w:val="en-US" w:eastAsia="en-US" w:bidi="en-US"/>
        </w:rPr>
        <w:t>BEGEN</w:t>
      </w:r>
      <w:r w:rsidRPr="009016CB">
        <w:rPr>
          <w:lang w:eastAsia="en-US" w:bidi="en-US"/>
        </w:rPr>
        <w:t xml:space="preserve">, </w:t>
      </w:r>
      <w:r>
        <w:t>стремятся отгородиться от обсуждения рисков и уг</w:t>
      </w:r>
      <w:r>
        <w:softHyphen/>
        <w:t>роз от биотехнологий в широком смысле слова.</w:t>
      </w:r>
    </w:p>
    <w:p w14:paraId="79FD2712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Если для населения — это не нужное умственное обременение, то для ру</w:t>
      </w:r>
      <w:r>
        <w:softHyphen/>
        <w:t>ководителей — сфера, где может проявиться их некомпетентность, а соответ</w:t>
      </w:r>
      <w:r>
        <w:softHyphen/>
        <w:t>ственно уязвимость в принятии жизненно важных политических решений.</w:t>
      </w:r>
    </w:p>
    <w:p w14:paraId="7FD0E23C" w14:textId="77777777" w:rsidR="00504701" w:rsidRDefault="00733832">
      <w:pPr>
        <w:pStyle w:val="22"/>
        <w:shd w:val="clear" w:color="auto" w:fill="auto"/>
        <w:spacing w:before="0"/>
      </w:pPr>
      <w:r>
        <w:t>Поэтому по всему миру всё более развивается опасная тенденция — передо</w:t>
      </w:r>
      <w:r>
        <w:softHyphen/>
      </w:r>
      <w:r>
        <w:lastRenderedPageBreak/>
        <w:t xml:space="preserve">верить вопросы развития и применения </w:t>
      </w:r>
      <w:r>
        <w:rPr>
          <w:lang w:val="en-US" w:eastAsia="en-US" w:bidi="en-US"/>
        </w:rPr>
        <w:t>BEGEN</w:t>
      </w:r>
      <w:r w:rsidRPr="009016CB">
        <w:rPr>
          <w:lang w:eastAsia="en-US" w:bidi="en-US"/>
        </w:rPr>
        <w:t xml:space="preserve"> </w:t>
      </w:r>
      <w:r>
        <w:t>биологам, генным инженерам, биоинформатикам и т. п. в качестве советников и консультантов, полностью формирующих мнение правительственных чиновников. Сегодня с увереннос</w:t>
      </w:r>
      <w:r>
        <w:softHyphen/>
        <w:t>тью можно утверждать, что для высокотехнологических стран тема сплошного биотехнологического образования является одной из наиболее настоятельных задач в области образования.</w:t>
      </w:r>
    </w:p>
    <w:p w14:paraId="0B840C04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Причина четвёртая — политико-оборонная. Со второй половины 80-х годов прошлого века наиболее проницательные военные мыслители по обе стороны Атлантики пришли к выводу, что в условиях запрета химического и бактерио</w:t>
      </w:r>
      <w:r>
        <w:softHyphen/>
        <w:t>логического оружия на повестку дня встала тема, как минимум, ограничения биотехнологических разработок, особенно связанных с изменением генома че</w:t>
      </w:r>
      <w:r>
        <w:softHyphen/>
        <w:t>ловека, а также созданием в рамках синтетической биологии принципиально новых фрагментов человеческого генома, не существовавших ранее, на осно</w:t>
      </w:r>
      <w:r>
        <w:softHyphen/>
        <w:t>ве их синтеза из живого материала.</w:t>
      </w:r>
    </w:p>
    <w:p w14:paraId="63CD9E70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У журналистов-расследователей и лиц, выражающих мнение разведыва</w:t>
      </w:r>
      <w:r>
        <w:softHyphen/>
        <w:t>тельных структур, есть подозрения, что целый ряд стран фактически, в основ</w:t>
      </w:r>
      <w:r>
        <w:softHyphen/>
        <w:t>ном без формального разрешения развернули работы по военному использо</w:t>
      </w:r>
      <w:r>
        <w:softHyphen/>
        <w:t xml:space="preserve">ванию достижений </w:t>
      </w:r>
      <w:r>
        <w:rPr>
          <w:lang w:val="en-US" w:eastAsia="en-US" w:bidi="en-US"/>
        </w:rPr>
        <w:t>BEGEN</w:t>
      </w:r>
      <w:r w:rsidRPr="009016CB">
        <w:rPr>
          <w:lang w:eastAsia="en-US" w:bidi="en-US"/>
        </w:rPr>
        <w:t xml:space="preserve">. </w:t>
      </w:r>
      <w:r>
        <w:t>Эта тема всемерно табуируется практически во всех ведущих странах мира. Табуирование реализуется не только через за</w:t>
      </w:r>
      <w:r>
        <w:softHyphen/>
        <w:t>малчивание, но и через намеренное замусоривание информационного прост</w:t>
      </w:r>
      <w:r>
        <w:softHyphen/>
        <w:t>ранства нелепыми публикациями вроде рассказов о встречах путешественни</w:t>
      </w:r>
      <w:r>
        <w:softHyphen/>
        <w:t>ков с человеко-обезьяной, полученной методом генной инженерии в Южной Азии, Сибири и даже в Калифорнии. Такого рода замусоривание порождает не только дезориентацию, но и пренебрежительное отношение населения к действительно важным новостям о генной инженерии и синтетической био</w:t>
      </w:r>
      <w:r>
        <w:softHyphen/>
        <w:t>логии, сигнализирующим о появлении значительных рисков и серьёзных уг</w:t>
      </w:r>
      <w:r>
        <w:softHyphen/>
        <w:t>роз устойчивости обществ.</w:t>
      </w:r>
    </w:p>
    <w:p w14:paraId="6244163D" w14:textId="77777777" w:rsidR="00504701" w:rsidRDefault="00733832">
      <w:pPr>
        <w:pStyle w:val="22"/>
        <w:shd w:val="clear" w:color="auto" w:fill="auto"/>
        <w:spacing w:before="0" w:after="186"/>
        <w:ind w:firstLine="440"/>
      </w:pPr>
      <w:r>
        <w:t>Наконец, пятая причина имеет исторический характер. Важная составля</w:t>
      </w:r>
      <w:r>
        <w:softHyphen/>
        <w:t xml:space="preserve">ющая технологического пакета </w:t>
      </w:r>
      <w:r>
        <w:rPr>
          <w:lang w:val="en-US" w:eastAsia="en-US" w:bidi="en-US"/>
        </w:rPr>
        <w:t>BEGEN</w:t>
      </w:r>
      <w:r w:rsidRPr="009016CB">
        <w:rPr>
          <w:lang w:eastAsia="en-US" w:bidi="en-US"/>
        </w:rPr>
        <w:t xml:space="preserve"> </w:t>
      </w:r>
      <w:r>
        <w:t>— это евгеника. В конце XIX — начале XX веков евгеника или улучшение характеристик населения осуществлялась за счёт искусственной селекции, а также принудительной стерилизации предста</w:t>
      </w:r>
      <w:r>
        <w:softHyphen/>
        <w:t xml:space="preserve">вителей отдельных групп населения. В </w:t>
      </w:r>
      <w:r>
        <w:rPr>
          <w:lang w:val="en-US" w:eastAsia="en-US" w:bidi="en-US"/>
        </w:rPr>
        <w:t>XXI</w:t>
      </w:r>
      <w:r w:rsidRPr="009016CB">
        <w:rPr>
          <w:lang w:eastAsia="en-US" w:bidi="en-US"/>
        </w:rPr>
        <w:t xml:space="preserve"> </w:t>
      </w:r>
      <w:r>
        <w:t>веке задачи евгеники имеется в ви</w:t>
      </w:r>
      <w:r>
        <w:softHyphen/>
        <w:t>ду решать на основе так называемого дестабилизирующего искусственного отбора и генной инженерии с элементами синтетической биологии.</w:t>
      </w:r>
    </w:p>
    <w:p w14:paraId="6915FD0C" w14:textId="77777777" w:rsidR="00504701" w:rsidRDefault="00733832">
      <w:pPr>
        <w:pStyle w:val="32"/>
        <w:keepNext/>
        <w:keepLines/>
        <w:shd w:val="clear" w:color="auto" w:fill="auto"/>
        <w:spacing w:before="0" w:after="124" w:line="190" w:lineRule="exact"/>
      </w:pPr>
      <w:bookmarkStart w:id="4" w:name="bookmark4"/>
      <w:r>
        <w:t xml:space="preserve">Генная инженерия, </w:t>
      </w:r>
      <w:r>
        <w:rPr>
          <w:lang w:val="en-US" w:eastAsia="en-US" w:bidi="en-US"/>
        </w:rPr>
        <w:t>CRISPR</w:t>
      </w:r>
      <w:r w:rsidRPr="009016CB">
        <w:rPr>
          <w:lang w:eastAsia="en-US" w:bidi="en-US"/>
        </w:rPr>
        <w:t xml:space="preserve">, </w:t>
      </w:r>
      <w:r>
        <w:rPr>
          <w:lang w:val="en-US" w:eastAsia="en-US" w:bidi="en-US"/>
        </w:rPr>
        <w:t>TALEN</w:t>
      </w:r>
      <w:r w:rsidRPr="009016CB">
        <w:rPr>
          <w:lang w:eastAsia="en-US" w:bidi="en-US"/>
        </w:rPr>
        <w:t xml:space="preserve"> </w:t>
      </w:r>
      <w:r>
        <w:t>и новая медицина</w:t>
      </w:r>
      <w:bookmarkEnd w:id="4"/>
    </w:p>
    <w:p w14:paraId="0B999BDD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 xml:space="preserve">“Через 20 лет химиотерапия уйдёт в прошлое, — уверен глава </w:t>
      </w:r>
      <w:r>
        <w:rPr>
          <w:lang w:val="en-US" w:eastAsia="en-US" w:bidi="en-US"/>
        </w:rPr>
        <w:t>Wellcome</w:t>
      </w:r>
      <w:r w:rsidRPr="009016CB">
        <w:rPr>
          <w:lang w:eastAsia="en-US" w:bidi="en-US"/>
        </w:rPr>
        <w:t xml:space="preserve"> </w:t>
      </w:r>
      <w:r>
        <w:rPr>
          <w:lang w:val="en-US" w:eastAsia="en-US" w:bidi="en-US"/>
        </w:rPr>
        <w:t>Trust</w:t>
      </w:r>
      <w:r w:rsidRPr="009016CB">
        <w:rPr>
          <w:lang w:eastAsia="en-US" w:bidi="en-US"/>
        </w:rPr>
        <w:t xml:space="preserve"> </w:t>
      </w:r>
      <w:r>
        <w:rPr>
          <w:lang w:val="en-US" w:eastAsia="en-US" w:bidi="en-US"/>
        </w:rPr>
        <w:t>Sanger</w:t>
      </w:r>
      <w:r w:rsidRPr="009016CB">
        <w:rPr>
          <w:lang w:eastAsia="en-US" w:bidi="en-US"/>
        </w:rPr>
        <w:t xml:space="preserve"> </w:t>
      </w:r>
      <w:r>
        <w:rPr>
          <w:lang w:val="en-US" w:eastAsia="en-US" w:bidi="en-US"/>
        </w:rPr>
        <w:t>Institute</w:t>
      </w:r>
      <w:r w:rsidRPr="009016CB">
        <w:rPr>
          <w:lang w:eastAsia="en-US" w:bidi="en-US"/>
        </w:rPr>
        <w:t xml:space="preserve">, </w:t>
      </w:r>
      <w:r>
        <w:t>профессор Джереми Фаррер. — Мы будем оглядывать</w:t>
      </w:r>
      <w:r>
        <w:softHyphen/>
        <w:t>ся на сегодняшние методы лечения рака и ужасаться им. Равно как сегодня ужасаемся примерам лечения электричеством в начале прошлого века. Гене</w:t>
      </w:r>
      <w:r>
        <w:softHyphen/>
        <w:t>тика — главное подспорье медицины в будущем. Редкие врождённые пороки, рак и даже инфекции мы будем лечить, используя геномную терапию”.</w:t>
      </w:r>
    </w:p>
    <w:p w14:paraId="1EFD3358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 xml:space="preserve">Если нынешняя </w:t>
      </w:r>
      <w:r>
        <w:rPr>
          <w:lang w:val="en-US" w:eastAsia="en-US" w:bidi="en-US"/>
        </w:rPr>
        <w:t>IT</w:t>
      </w:r>
      <w:r>
        <w:t>-революция в основном связана с программно-аппарат</w:t>
      </w:r>
      <w:r>
        <w:softHyphen/>
        <w:t>ным освоением математических, конструкторских и материаловедческих до</w:t>
      </w:r>
      <w:r>
        <w:softHyphen/>
        <w:t>стижений 60-70-х годов прошлого века, то в генной инженерии сложилась принципиально иная картина.</w:t>
      </w:r>
    </w:p>
    <w:p w14:paraId="72A78A70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Решающие прорывы произошли в последнее десятилетие. Темпы дина</w:t>
      </w:r>
      <w:r>
        <w:softHyphen/>
        <w:t>мики прикладной генной инженерии таковы, что лечебные методы на основе геномики массово внедряются, не дожидаясь полной разгадки функционала генома человека. Технологический прорыв генной инженерии связан с тремя этапными событиями.</w:t>
      </w:r>
    </w:p>
    <w:p w14:paraId="2076D1DE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Во-первых, после реализации сравнимого по масштабам с Манхэттен</w:t>
      </w:r>
      <w:r>
        <w:softHyphen/>
        <w:t>ским проектом проекта “Геном человека”, выдвинутого Дж. Бушем-младшим, все идёт к тому, что до 2025 года население всех развитых стран мира будет иметь генетические паспорта с полными характеристиками личного генома.</w:t>
      </w:r>
    </w:p>
    <w:p w14:paraId="095DE9C6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Во-вторых, в 2013 году до технологического уровня было доведено откры</w:t>
      </w:r>
      <w:r>
        <w:softHyphen/>
        <w:t xml:space="preserve">тие 1987 года инструмента редактирования генома </w:t>
      </w:r>
      <w:r>
        <w:rPr>
          <w:lang w:val="en-US" w:eastAsia="en-US" w:bidi="en-US"/>
        </w:rPr>
        <w:t>CRISPR</w:t>
      </w:r>
      <w:r w:rsidRPr="009016CB">
        <w:rPr>
          <w:lang w:eastAsia="en-US" w:bidi="en-US"/>
        </w:rPr>
        <w:t>.</w:t>
      </w:r>
    </w:p>
    <w:p w14:paraId="72DE0647" w14:textId="77777777" w:rsidR="00504701" w:rsidRDefault="00733832">
      <w:pPr>
        <w:pStyle w:val="22"/>
        <w:shd w:val="clear" w:color="auto" w:fill="auto"/>
        <w:spacing w:before="0"/>
        <w:ind w:firstLine="440"/>
        <w:sectPr w:rsidR="00504701">
          <w:footerReference w:type="default" r:id="rId10"/>
          <w:footerReference w:type="first" r:id="rId11"/>
          <w:pgSz w:w="9355" w:h="14741"/>
          <w:pgMar w:top="803" w:right="994" w:bottom="1201" w:left="978" w:header="0" w:footer="3" w:gutter="0"/>
          <w:cols w:space="720"/>
          <w:noEndnote/>
          <w:titlePg/>
          <w:docGrid w:linePitch="360"/>
        </w:sectPr>
      </w:pPr>
      <w:r>
        <w:t>В-третьих, в 2015 году до производственного уровня была доведена тех</w:t>
      </w:r>
      <w:r>
        <w:softHyphen/>
        <w:t xml:space="preserve">нология </w:t>
      </w:r>
      <w:r>
        <w:rPr>
          <w:lang w:val="en-US" w:eastAsia="en-US" w:bidi="en-US"/>
        </w:rPr>
        <w:t>TALEN</w:t>
      </w:r>
      <w:r w:rsidRPr="009016CB">
        <w:rPr>
          <w:lang w:eastAsia="en-US" w:bidi="en-US"/>
        </w:rPr>
        <w:t xml:space="preserve">. </w:t>
      </w:r>
      <w:r>
        <w:t xml:space="preserve">Если </w:t>
      </w:r>
      <w:r>
        <w:rPr>
          <w:lang w:val="en-US" w:eastAsia="en-US" w:bidi="en-US"/>
        </w:rPr>
        <w:t>CRISPR</w:t>
      </w:r>
      <w:r w:rsidRPr="009016CB">
        <w:rPr>
          <w:lang w:eastAsia="en-US" w:bidi="en-US"/>
        </w:rPr>
        <w:t xml:space="preserve"> </w:t>
      </w:r>
      <w:r>
        <w:t xml:space="preserve">позволяет редактировать геном, то </w:t>
      </w:r>
      <w:r>
        <w:rPr>
          <w:lang w:val="en-US" w:eastAsia="en-US" w:bidi="en-US"/>
        </w:rPr>
        <w:t>TALEN</w:t>
      </w:r>
      <w:r w:rsidRPr="009016CB">
        <w:rPr>
          <w:lang w:eastAsia="en-US" w:bidi="en-US"/>
        </w:rPr>
        <w:t xml:space="preserve"> </w:t>
      </w:r>
      <w:r>
        <w:t xml:space="preserve">даёт возможность вводить на место удалённого фрагмента “генетическую заплатку” (генетический материал под замену). Генетические заплатки доставляются </w:t>
      </w:r>
    </w:p>
    <w:p w14:paraId="4AA3B838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lastRenderedPageBreak/>
        <w:t>в клетку в виде генно-инженерных конструкций, с которыми уже внутри живой клетки нарабатываются соответствующие РНК, белки и формируется новый ген или фрагмент гена.</w:t>
      </w:r>
    </w:p>
    <w:p w14:paraId="05DF21E0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 xml:space="preserve">Главное достоинство </w:t>
      </w:r>
      <w:r>
        <w:rPr>
          <w:lang w:val="en-US" w:eastAsia="en-US" w:bidi="en-US"/>
        </w:rPr>
        <w:t>CRISPR</w:t>
      </w:r>
      <w:r w:rsidRPr="009016CB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TALEN</w:t>
      </w:r>
      <w:r w:rsidRPr="009016CB">
        <w:rPr>
          <w:lang w:eastAsia="en-US" w:bidi="en-US"/>
        </w:rPr>
        <w:t xml:space="preserve"> </w:t>
      </w:r>
      <w:r>
        <w:t>в их достаточно высокой точности, совместимости с любым живым организмом и растением и дешевизне. Если на заре генной инженерии секвенирование генома стоило несколько миллио</w:t>
      </w:r>
      <w:r>
        <w:softHyphen/>
        <w:t>нов долларов, то в настоящее время редактирование генов обходится при</w:t>
      </w:r>
      <w:r>
        <w:softHyphen/>
        <w:t>мерно в 100 долларов и занимает несколько часов.</w:t>
      </w:r>
    </w:p>
    <w:p w14:paraId="5C234692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Уже сегодня очевидно, что в 20-е годы нынешнего века генная инженерия произведёт гораздо больший переворот в реальной производственно-хозяй</w:t>
      </w:r>
      <w:r>
        <w:softHyphen/>
        <w:t xml:space="preserve">ственной деятельности людей, чем </w:t>
      </w:r>
      <w:r>
        <w:rPr>
          <w:lang w:val="en-US" w:eastAsia="en-US" w:bidi="en-US"/>
        </w:rPr>
        <w:t>IT</w:t>
      </w:r>
      <w:r>
        <w:t>-революция. Генетическая инженерия, в том числе редактирование генома, позволит:</w:t>
      </w:r>
    </w:p>
    <w:p w14:paraId="505731B8" w14:textId="77777777" w:rsidR="00504701" w:rsidRDefault="00733832">
      <w:pPr>
        <w:pStyle w:val="22"/>
        <w:numPr>
          <w:ilvl w:val="0"/>
          <w:numId w:val="1"/>
        </w:numPr>
        <w:shd w:val="clear" w:color="auto" w:fill="auto"/>
        <w:tabs>
          <w:tab w:val="left" w:pos="658"/>
        </w:tabs>
        <w:spacing w:before="0"/>
        <w:ind w:firstLine="440"/>
      </w:pPr>
      <w:r>
        <w:t>сделать сельскохозяйственные культуры гораздо более питательными, вкусными, устойчивыми к погодным условиям и жизнестойкими. В конечном счёте, место ГМО займут генетически редактированные (ГР) культуры и орга</w:t>
      </w:r>
      <w:r>
        <w:softHyphen/>
        <w:t>низмы;</w:t>
      </w:r>
    </w:p>
    <w:p w14:paraId="3C1B4226" w14:textId="77777777" w:rsidR="00504701" w:rsidRDefault="00733832">
      <w:pPr>
        <w:pStyle w:val="22"/>
        <w:numPr>
          <w:ilvl w:val="0"/>
          <w:numId w:val="1"/>
        </w:numPr>
        <w:shd w:val="clear" w:color="auto" w:fill="auto"/>
        <w:tabs>
          <w:tab w:val="left" w:pos="656"/>
        </w:tabs>
        <w:spacing w:before="0"/>
        <w:ind w:firstLine="440"/>
      </w:pPr>
      <w:r>
        <w:t>приступить к излечению так называемых одногенных редких заболева</w:t>
      </w:r>
      <w:r>
        <w:softHyphen/>
        <w:t>ний. Большинство заболеваний затрагивает несколько генов и сегодня ещё не может быть излечено при помощи генного редактирования. Это задача 20-х годов текущего века. Однако уже сегодня генное редактирование с использо</w:t>
      </w:r>
      <w:r>
        <w:softHyphen/>
        <w:t xml:space="preserve">ванием </w:t>
      </w:r>
      <w:r>
        <w:rPr>
          <w:lang w:val="en-US" w:eastAsia="en-US" w:bidi="en-US"/>
        </w:rPr>
        <w:t>CRISPR</w:t>
      </w:r>
      <w:r w:rsidRPr="009016CB">
        <w:rPr>
          <w:lang w:eastAsia="en-US" w:bidi="en-US"/>
        </w:rPr>
        <w:t xml:space="preserve"> </w:t>
      </w:r>
      <w:r>
        <w:t>позволяет справиться с редчайшими заболеваниями, которы</w:t>
      </w:r>
      <w:r>
        <w:softHyphen/>
        <w:t>ми в совокупности болеет примерно 1% американцев, то есть осуществить так называемый генетический драйв. Генетический драйв — это изменение не просто генотипа одного животного или растения, но генотипа целого вида. Обычно любой организм передаёт потомству примерно половину своих генов. Однако использование технологий генного редактирования позволяет повы</w:t>
      </w:r>
      <w:r>
        <w:softHyphen/>
        <w:t>шать вероятность передачи нужных генов по наследству почти до 100%, а не</w:t>
      </w:r>
      <w:r>
        <w:softHyphen/>
        <w:t>нужных — снижать почти до нуля;</w:t>
      </w:r>
    </w:p>
    <w:p w14:paraId="7CC591A1" w14:textId="77777777" w:rsidR="00504701" w:rsidRDefault="00733832">
      <w:pPr>
        <w:pStyle w:val="22"/>
        <w:numPr>
          <w:ilvl w:val="0"/>
          <w:numId w:val="1"/>
        </w:numPr>
        <w:shd w:val="clear" w:color="auto" w:fill="auto"/>
        <w:tabs>
          <w:tab w:val="left" w:pos="656"/>
        </w:tabs>
        <w:spacing w:before="0"/>
        <w:ind w:firstLine="440"/>
      </w:pPr>
      <w:r>
        <w:t>дополнить традиционные методы химиотерапии и хирургии геномной или генной терапией. С 1995 по 2019 год в мире проведено более 2,5 тысячи клинических исследований генно-терапевтических аппаратов. По состоянию на начало 2020 года, прежде всего, в Соединённых Штатах, Великобритании, Японии, странах ЕС из фазы испытаний в область повседневного практичес</w:t>
      </w:r>
      <w:r>
        <w:softHyphen/>
        <w:t>кого применения перешли препараты и технологии, позволяющие успешно бороться с 50 генетически детерминированными заболеваниями человека.</w:t>
      </w:r>
    </w:p>
    <w:p w14:paraId="4270C7EC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Наибольшие успехи достигнуты в стабилизации состояния больных, ре</w:t>
      </w:r>
      <w:r>
        <w:softHyphen/>
        <w:t>миссии, а в отдельных случаях и излечении таких заболеваний, как комбини</w:t>
      </w:r>
      <w:r>
        <w:softHyphen/>
        <w:t>рованный иммунодефицит, гемофилия, гемоглобинопатия, кистозный фиброз, ахроматопсия, амавроз Лебера, эпилепсия, остеоартрит, герпес, болезнь Паркинсона и некоторые виды онкологических заболеваний, в том числе мо</w:t>
      </w:r>
      <w:r>
        <w:softHyphen/>
        <w:t>лочной железы.</w:t>
      </w:r>
    </w:p>
    <w:p w14:paraId="7BB27B14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В целом современные методы генной инженерии позволяют эффективно и точно воздействовать на ДНК с целью исправления возникших мутаций. Это открывает широкие возможности их использования в исправлении наруше</w:t>
      </w:r>
      <w:r>
        <w:softHyphen/>
        <w:t>ний, влекущих за собой опухолеобразование.</w:t>
      </w:r>
    </w:p>
    <w:p w14:paraId="0928A003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В классической интерпретации репрогенетика предполагает отбор чело</w:t>
      </w:r>
      <w:r>
        <w:softHyphen/>
        <w:t>веческих эмбрионов с определёнными свойствами из получаемых “естествен</w:t>
      </w:r>
      <w:r>
        <w:softHyphen/>
        <w:t>ных” вариантов. Однако технология редактирования генома позволяет расши</w:t>
      </w:r>
      <w:r>
        <w:softHyphen/>
        <w:t>рить возможности подхода за счёт создания вариантов генома эмбриона, невозможных для данной пары родителей. При этом возникает множество во</w:t>
      </w:r>
      <w:r>
        <w:softHyphen/>
        <w:t>просов этического свойства, которые человечеству ещё предстоит решить.</w:t>
      </w:r>
    </w:p>
    <w:p w14:paraId="768F3C5F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Рынок биоинформатики и генной инженерии является наиболее динамич</w:t>
      </w:r>
      <w:r>
        <w:softHyphen/>
        <w:t>ным сектором глобальной производственной экономики. Если в 2010 году он не превышал 200 млрд долларов, то в 2020-м превысит 1 трлн долларов в год. Несомненными лидерами на современном рынке генной инженерии с исполь</w:t>
      </w:r>
      <w:r>
        <w:softHyphen/>
        <w:t xml:space="preserve">зованием </w:t>
      </w:r>
      <w:r>
        <w:rPr>
          <w:lang w:val="en-US" w:eastAsia="en-US" w:bidi="en-US"/>
        </w:rPr>
        <w:t>CRISPR</w:t>
      </w:r>
      <w:r w:rsidRPr="009016CB">
        <w:rPr>
          <w:lang w:eastAsia="en-US" w:bidi="en-US"/>
        </w:rPr>
        <w:t xml:space="preserve"> </w:t>
      </w:r>
      <w:r>
        <w:t>являются три страны: Соединённые Штаты, Китай и Япония.</w:t>
      </w:r>
    </w:p>
    <w:p w14:paraId="700C0BEF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 xml:space="preserve">Например, по патентам, выданным на изобретения, связанные с генной инженерией и </w:t>
      </w:r>
      <w:r>
        <w:rPr>
          <w:lang w:val="en-US" w:eastAsia="en-US" w:bidi="en-US"/>
        </w:rPr>
        <w:t>CRISPR</w:t>
      </w:r>
      <w:r w:rsidRPr="009016CB">
        <w:rPr>
          <w:lang w:eastAsia="en-US" w:bidi="en-US"/>
        </w:rPr>
        <w:t xml:space="preserve">, </w:t>
      </w:r>
      <w:r>
        <w:t>на компании США в конце 2018 года приходилось 872 заявки, на Китай — 858, на Японию — менее 70. Также по 2018 году под</w:t>
      </w:r>
      <w:r>
        <w:softHyphen/>
        <w:t>ведена статистика публикаций в области генной инженерии, в том числе с ис</w:t>
      </w:r>
      <w:r>
        <w:softHyphen/>
        <w:t xml:space="preserve">пользованием </w:t>
      </w:r>
      <w:r>
        <w:rPr>
          <w:lang w:val="en-US" w:eastAsia="en-US" w:bidi="en-US"/>
        </w:rPr>
        <w:t>CRISPR</w:t>
      </w:r>
      <w:r w:rsidRPr="009016CB">
        <w:rPr>
          <w:lang w:eastAsia="en-US" w:bidi="en-US"/>
        </w:rPr>
        <w:t xml:space="preserve">, </w:t>
      </w:r>
      <w:r>
        <w:t>имеющих высокий уровень цитирования. На Соеди</w:t>
      </w:r>
      <w:r>
        <w:softHyphen/>
        <w:t>нённые Штаты приходится 898 публикаций, на Китай — 824, на Японию — 228, на Германию — 197, на Великобританию — 112, на Россию — 18.</w:t>
      </w:r>
    </w:p>
    <w:p w14:paraId="1932C0BE" w14:textId="77777777" w:rsidR="00504701" w:rsidRDefault="00733832">
      <w:pPr>
        <w:pStyle w:val="32"/>
        <w:keepNext/>
        <w:keepLines/>
        <w:shd w:val="clear" w:color="auto" w:fill="auto"/>
        <w:spacing w:before="0" w:after="179" w:line="190" w:lineRule="exact"/>
      </w:pPr>
      <w:bookmarkStart w:id="5" w:name="bookmark5"/>
      <w:r>
        <w:lastRenderedPageBreak/>
        <w:t>Синтетическая биология без мифов и предубеждений</w:t>
      </w:r>
      <w:bookmarkEnd w:id="5"/>
    </w:p>
    <w:p w14:paraId="4B1908AC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Степень искажения реального положения дел в синтетической биологии, допускаемая не только общедоступными медиа, но и специализированными нон-фикшн изданиями, ещё выше, чем в генной инженерии. Не только среди неискушённой публики, да даже и среди правительственных чиновников и во</w:t>
      </w:r>
      <w:r>
        <w:softHyphen/>
        <w:t>енных бытует мнение, что синтетическим биологам удалось создать искусст</w:t>
      </w:r>
      <w:r>
        <w:softHyphen/>
        <w:t>венную жизнь. Эта нелепица проистекает из названия дисциплины — синтети</w:t>
      </w:r>
      <w:r>
        <w:softHyphen/>
        <w:t>ческая, то есть искусственная биология. Современные высокотехнологичные направления вообще чреваты вводящими в заблуждение фразеологией и на</w:t>
      </w:r>
      <w:r>
        <w:softHyphen/>
        <w:t>званиями. Синтетическая биология в этом плане сродни искусственному ин</w:t>
      </w:r>
      <w:r>
        <w:softHyphen/>
        <w:t>теллекту. Ни одно, ни другое не имеет никакого отношения к реальности.</w:t>
      </w:r>
    </w:p>
    <w:p w14:paraId="1A6E8B8C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Ещё одно распространённое заблуждение заключается во мнении, что синтетические биологи программируют жизнь и вставляют в ДНК фрагменты написанного на компьютерах программного кода. Наконец, некоторые, в том числе сами синтетические биологи полагают, что их дисциплина является практическим приложением биоинформатики, то есть использованием про</w:t>
      </w:r>
      <w:r>
        <w:softHyphen/>
        <w:t>граммно-алгоритмического подхода к созданию жизни.</w:t>
      </w:r>
    </w:p>
    <w:p w14:paraId="1DEC4444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Синтетическая биология, — пожалуй, самое молодое и стремительно раз</w:t>
      </w:r>
      <w:r>
        <w:softHyphen/>
        <w:t>вивающееся направление биотехнологий. Оно берёт своё начало в работе ко</w:t>
      </w:r>
      <w:r>
        <w:softHyphen/>
        <w:t>манды одного из наиболее известных генных инженеров Крейга Вентера, осу</w:t>
      </w:r>
      <w:r>
        <w:softHyphen/>
        <w:t>ществленной в 2010 году. Им удалось создать копию бактерий крупного рога</w:t>
      </w:r>
      <w:r>
        <w:softHyphen/>
        <w:t xml:space="preserve">того скота </w:t>
      </w:r>
      <w:r>
        <w:rPr>
          <w:lang w:val="en-US" w:eastAsia="en-US" w:bidi="en-US"/>
        </w:rPr>
        <w:t>Mycoplasma</w:t>
      </w:r>
      <w:r w:rsidRPr="009016CB">
        <w:rPr>
          <w:lang w:eastAsia="en-US" w:bidi="en-US"/>
        </w:rPr>
        <w:t xml:space="preserve"> </w:t>
      </w:r>
      <w:r>
        <w:rPr>
          <w:lang w:val="en-US" w:eastAsia="en-US" w:bidi="en-US"/>
        </w:rPr>
        <w:t>mycoides</w:t>
      </w:r>
      <w:r w:rsidRPr="009016CB">
        <w:rPr>
          <w:lang w:eastAsia="en-US" w:bidi="en-US"/>
        </w:rPr>
        <w:t>.</w:t>
      </w:r>
    </w:p>
    <w:p w14:paraId="0C03A658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Понять несведущему в биохимии, биофизике и биотехнологиях принципы синтетической биологии практически невозможно. При этом важно понимать принципиальное различие между генной инженерией и её конкретным разде</w:t>
      </w:r>
      <w:r>
        <w:softHyphen/>
        <w:t>лом — синтетической биологией. Генные инженеры в основном занимаются биологической комбинаторикой. Они ищут различные варианты модификации существующих организмов, макромолекул и других биологических объектов за счёт изменения их характеристик, путём комбинирования различных суще</w:t>
      </w:r>
      <w:r>
        <w:softHyphen/>
        <w:t>ствующих в природе генов.</w:t>
      </w:r>
    </w:p>
    <w:p w14:paraId="031135F2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Синтетические биологи конструируют не существовавшие никогда в при</w:t>
      </w:r>
      <w:r>
        <w:softHyphen/>
        <w:t>роде биокомпоненты и вставляют их в живые клетки, гены и т. п., наделяя их принципиально новыми возможностями и свойствами.</w:t>
      </w:r>
    </w:p>
    <w:p w14:paraId="464F2C54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Колоссального успеха добилась команда Вентера в 2016 году. Ей уда</w:t>
      </w:r>
      <w:r>
        <w:softHyphen/>
        <w:t>лось, используя синтетическую биологию, создать 473-элементный геном бактерии. Как удалось выяснить к настоящему времени, это минимально возможный геном, включающий только гены, необходимые для жизни. Зна</w:t>
      </w:r>
      <w:r>
        <w:softHyphen/>
        <w:t>чение этого генома в том, что теперь он используется различными группами синтетических биологов как биологическая основа создания не существую</w:t>
      </w:r>
      <w:r>
        <w:softHyphen/>
        <w:t>щих в природе биоконструкций. Это своего рода минимальная живая плат</w:t>
      </w:r>
      <w:r>
        <w:softHyphen/>
        <w:t>форма для создания организмов, никогда не существовавших в природе.</w:t>
      </w:r>
    </w:p>
    <w:p w14:paraId="66645AD2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Согласно оценке, выполненной специалистами Цюрихского технологиче</w:t>
      </w:r>
      <w:r>
        <w:softHyphen/>
        <w:t>ского университета, к 2024 году в рамках синтетической биологии исследова</w:t>
      </w:r>
      <w:r>
        <w:softHyphen/>
        <w:t>тели смогут заказывать минимальные последовательности ДНК в качестве би</w:t>
      </w:r>
      <w:r>
        <w:softHyphen/>
        <w:t xml:space="preserve">ологической основы программных решений онлайн, практически так же, как любители электроники в настоящее время покупают детали на </w:t>
      </w:r>
      <w:r>
        <w:rPr>
          <w:lang w:val="en-US" w:eastAsia="en-US" w:bidi="en-US"/>
        </w:rPr>
        <w:t>eBay</w:t>
      </w:r>
      <w:r w:rsidRPr="009016CB">
        <w:rPr>
          <w:lang w:eastAsia="en-US" w:bidi="en-US"/>
        </w:rPr>
        <w:t>.</w:t>
      </w:r>
    </w:p>
    <w:p w14:paraId="32FD25FF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Синтетические биологи решили создать уже в 2020 году стандартизиро</w:t>
      </w:r>
      <w:r>
        <w:softHyphen/>
        <w:t>ванные перечни биологических компонентов и наборы открытых кодов не су</w:t>
      </w:r>
      <w:r>
        <w:softHyphen/>
        <w:t>ществовавших ранее биоорганизмов. Сейчас трудно описать и предусмотреть все направления практического, в том числе коммерческого использования достижений синтетической биологии. Например, в 2019 году германской ис</w:t>
      </w:r>
      <w:r>
        <w:softHyphen/>
        <w:t>следовательской группе по синтетической биологии удалось создать не суще</w:t>
      </w:r>
      <w:r>
        <w:softHyphen/>
        <w:t>ствовавшие в природе бактерии. Имея средой своего обитания воду, они пи</w:t>
      </w:r>
      <w:r>
        <w:softHyphen/>
        <w:t>таются исключительно нефтью и нефтепродуктами и уже на стадии испытаний показали эффективность в очистке водоёмов от нефтепродуктов. В конце 2019 года эту технологию закупила крупнейшая в мире нефтегазовая компа</w:t>
      </w:r>
      <w:r>
        <w:softHyphen/>
        <w:t xml:space="preserve">ния </w:t>
      </w:r>
      <w:r>
        <w:rPr>
          <w:lang w:val="en-US" w:eastAsia="en-US" w:bidi="en-US"/>
        </w:rPr>
        <w:t>Exxon</w:t>
      </w:r>
      <w:r w:rsidRPr="009016CB">
        <w:rPr>
          <w:lang w:eastAsia="en-US" w:bidi="en-US"/>
        </w:rPr>
        <w:t xml:space="preserve"> </w:t>
      </w:r>
      <w:r>
        <w:rPr>
          <w:lang w:val="en-US" w:eastAsia="en-US" w:bidi="en-US"/>
        </w:rPr>
        <w:t>Mobil</w:t>
      </w:r>
      <w:r w:rsidRPr="009016CB">
        <w:rPr>
          <w:lang w:eastAsia="en-US" w:bidi="en-US"/>
        </w:rPr>
        <w:t>.</w:t>
      </w:r>
    </w:p>
    <w:p w14:paraId="34A77D35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Одной из наиболее спорных, широко обсуждаемых и наводящих ужас на лиц, принимающих решение, и население является создание химер челове</w:t>
      </w:r>
      <w:r>
        <w:softHyphen/>
        <w:t>ко-животных. Создание химер сопряжено с необходимостью преодоления де</w:t>
      </w:r>
      <w:r>
        <w:softHyphen/>
        <w:t xml:space="preserve">фицита трансплантационного материала. В 2019 году только в Соединённых Штатах в очереди на операции по пересадке тех или иных органов стояли 120 тысяч человек. Ещё большая очередь в странах ЕС. В условиях дефицита </w:t>
      </w:r>
      <w:r>
        <w:lastRenderedPageBreak/>
        <w:t>трансплантационных материалов сложился огромный криминальный рынок человеческих органов, объёмы которого составляют порядка 1,2-1,5 млрд долларов.</w:t>
      </w:r>
    </w:p>
    <w:p w14:paraId="187B1E5E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С первых дней своего существования за эту проблему взялась синтети</w:t>
      </w:r>
      <w:r>
        <w:softHyphen/>
        <w:t>ческая биология. Как известно, органы отдельных животных, в том числе свиней, используются как трансплантационный материал для человека в ка</w:t>
      </w:r>
      <w:r>
        <w:softHyphen/>
        <w:t>честве временной замены удалённых органов. Люди способны жить опреде</w:t>
      </w:r>
      <w:r>
        <w:softHyphen/>
        <w:t>лённый период времени с такого рода органами, принимая огромные дозы лекарств, блокирующих отторжение (до полугода), в ожидании поступления человеческих органов.</w:t>
      </w:r>
    </w:p>
    <w:p w14:paraId="4648B3E5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В 2019 году лаборатория доктора Джорджа Черча сообщила, что им уда</w:t>
      </w:r>
      <w:r>
        <w:softHyphen/>
        <w:t xml:space="preserve">лось, используя </w:t>
      </w:r>
      <w:r>
        <w:rPr>
          <w:lang w:val="en-US" w:eastAsia="en-US" w:bidi="en-US"/>
        </w:rPr>
        <w:t>CRISPR</w:t>
      </w:r>
      <w:r w:rsidRPr="009016CB">
        <w:rPr>
          <w:lang w:eastAsia="en-US" w:bidi="en-US"/>
        </w:rPr>
        <w:t xml:space="preserve"> </w:t>
      </w:r>
      <w:r>
        <w:t>и методы синтетической биологии, создать принци</w:t>
      </w:r>
      <w:r>
        <w:softHyphen/>
        <w:t>пиально новый вид животных, называемых условными свиньями. Внешне они действительно выглядят как свиньи. Однако в их генотипе отсутствуют три ге</w:t>
      </w:r>
      <w:r>
        <w:softHyphen/>
        <w:t>на свиней, которые и вызывают быстрое отторжение свиных органов в случае их временной трансплантации человеку, и присутствуют дополнительно де</w:t>
      </w:r>
      <w:r>
        <w:softHyphen/>
        <w:t>вять совершено новых, полученных методами синтетической биологии на ос</w:t>
      </w:r>
      <w:r>
        <w:softHyphen/>
        <w:t>нове существующих генов человека. Новая генная комбинация обеспечивает трансплантологическую совместимость физиологии человека и свиньи, на по</w:t>
      </w:r>
      <w:r>
        <w:softHyphen/>
        <w:t>рядки более высокую, чем естественная. Синтетически сконструированные свиньи плодоносны, то есть дают генетически изменённое потомство и обла</w:t>
      </w:r>
      <w:r>
        <w:softHyphen/>
        <w:t>дают показателями здоровья, заметно превышающими норму.</w:t>
      </w:r>
    </w:p>
    <w:p w14:paraId="6E2A376C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В силу высокой засекреченности подобных исследований официальной информации о начале клинических испытаний свиней-ксенотрансплантантов объявлено не было. Но среди наиболее известных синтетических биологов циркулирует информация, что такого рода испытания начнутся не позднее 2022 года. Для того чтобы оценить ювелирную точность и эффективность ра</w:t>
      </w:r>
      <w:r>
        <w:softHyphen/>
        <w:t>боты синтетических биологов, напомним, что число активных генов у челове</w:t>
      </w:r>
      <w:r>
        <w:softHyphen/>
        <w:t>ка составляет примерно 25 тысяч, а у свиньи — 22 тысячи.</w:t>
      </w:r>
    </w:p>
    <w:p w14:paraId="649D2544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Известно также, что без огласки в ряде лабораторий Китая, Японии, возможно, Мексики (в последнем случае принадлежащих американским компаниям) ведётся работа по созданию гибридных эмбрионов человека и животных с целью получения неотторгаемых органов для проведения трансплантаций.</w:t>
      </w:r>
    </w:p>
    <w:p w14:paraId="7BAB856E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Достоверно установлено, что в 2019 году исследовательская команда То</w:t>
      </w:r>
      <w:r>
        <w:softHyphen/>
        <w:t>кийского университета начала выращивать ткани человека в эмбрионах гры</w:t>
      </w:r>
      <w:r>
        <w:softHyphen/>
        <w:t>зунов и пересаживать эти гибриды в суррогаты для дальнейшего развития. Фактически поставлена задача — создать технологию на основе достижений синтетической биологии выращивания человеческих органов в эмбрионах иных биологических видов, в первую очередь, грызунов и свиней. Данную ин</w:t>
      </w:r>
      <w:r>
        <w:softHyphen/>
        <w:t>формацию подтверждает и тот факт, что Япония стала второй после Китая страной, официально разрешившей при выполнении определённых условий и строгом государственном контроле осуществление генно-инженерных и син</w:t>
      </w:r>
      <w:r>
        <w:softHyphen/>
        <w:t>тетически биологических работ по созданию химер или гибридных эмбрионов человека и различных видов животных.</w:t>
      </w:r>
    </w:p>
    <w:p w14:paraId="7E2AC418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Ещё одна не только дискуссионная, но и сомнительная сфера использо</w:t>
      </w:r>
      <w:r>
        <w:softHyphen/>
        <w:t xml:space="preserve">вания синтетической биологии связана с явлением генного допинга. В 2019 году Всемирное Антидопинговое Агентство </w:t>
      </w:r>
      <w:r w:rsidRPr="009016CB">
        <w:rPr>
          <w:lang w:eastAsia="en-US" w:bidi="en-US"/>
        </w:rPr>
        <w:t>(</w:t>
      </w:r>
      <w:r>
        <w:rPr>
          <w:lang w:val="en-US" w:eastAsia="en-US" w:bidi="en-US"/>
        </w:rPr>
        <w:t>WADA</w:t>
      </w:r>
      <w:r w:rsidRPr="009016CB">
        <w:rPr>
          <w:lang w:eastAsia="en-US" w:bidi="en-US"/>
        </w:rPr>
        <w:t xml:space="preserve">) </w:t>
      </w:r>
      <w:r>
        <w:t>сообщило о начале практических работ по включению запрета на генный допинг в перечень анти</w:t>
      </w:r>
      <w:r>
        <w:softHyphen/>
        <w:t>допинговых правил.</w:t>
      </w:r>
    </w:p>
    <w:p w14:paraId="49B1C5BA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По официально не подтвержденным данным, лаборатории синтетической биологи в Китае и Южной Корее освоили метод искусственного создания на ес</w:t>
      </w:r>
      <w:r>
        <w:softHyphen/>
        <w:t>тественном генном материале генов, которые значительно увеличивают коли</w:t>
      </w:r>
      <w:r>
        <w:softHyphen/>
        <w:t xml:space="preserve">чество белков и гормонов, обычно вырабатываемых клетками при предельных физических нагрузках. Такого рода генные манипуляции в настоящее время не могут быть замечены методами антидопингового контроля и дают обладателям искусственных генов заметные и критические преимущества над остальными спортсменами. Известно также, что </w:t>
      </w:r>
      <w:r>
        <w:rPr>
          <w:lang w:val="en-US" w:eastAsia="en-US" w:bidi="en-US"/>
        </w:rPr>
        <w:t>DARPA</w:t>
      </w:r>
      <w:r w:rsidRPr="009016CB">
        <w:rPr>
          <w:lang w:eastAsia="en-US" w:bidi="en-US"/>
        </w:rPr>
        <w:t xml:space="preserve"> </w:t>
      </w:r>
      <w:r>
        <w:t>и Оборонное Агентство по умень</w:t>
      </w:r>
      <w:r>
        <w:softHyphen/>
        <w:t xml:space="preserve">шению угрозы </w:t>
      </w:r>
      <w:r w:rsidRPr="009016CB">
        <w:rPr>
          <w:lang w:eastAsia="en-US" w:bidi="en-US"/>
        </w:rPr>
        <w:t>(</w:t>
      </w:r>
      <w:r>
        <w:rPr>
          <w:lang w:val="en-US" w:eastAsia="en-US" w:bidi="en-US"/>
        </w:rPr>
        <w:t>DTRA</w:t>
      </w:r>
      <w:r w:rsidRPr="009016CB">
        <w:rPr>
          <w:lang w:eastAsia="en-US" w:bidi="en-US"/>
        </w:rPr>
        <w:t xml:space="preserve">) </w:t>
      </w:r>
      <w:r>
        <w:t>осуществляли в 2017-2019 годах закупки генетического материала жителей определённых районов Кении, Эфиопии, Перу. Жители этих районов известны как непревзойдённые марафонцы, мастера бега на дальние дистанции.</w:t>
      </w:r>
    </w:p>
    <w:p w14:paraId="43FB57E6" w14:textId="77777777" w:rsidR="00504701" w:rsidRDefault="00733832">
      <w:pPr>
        <w:pStyle w:val="22"/>
        <w:shd w:val="clear" w:color="auto" w:fill="auto"/>
        <w:spacing w:before="0" w:after="186"/>
        <w:ind w:firstLine="440"/>
      </w:pPr>
      <w:r>
        <w:t>Приобретение подобного генетического материала является своего рода косвенным подтверждением возможности использования методов синтетичес</w:t>
      </w:r>
      <w:r>
        <w:softHyphen/>
        <w:t xml:space="preserve">кой </w:t>
      </w:r>
      <w:r>
        <w:lastRenderedPageBreak/>
        <w:t>биологии в военных целях. В первую очередь, они сопряжены со значи</w:t>
      </w:r>
      <w:r>
        <w:softHyphen/>
        <w:t>тельным или даже скачкообразным повышением выносливости и иных физиче</w:t>
      </w:r>
      <w:r>
        <w:softHyphen/>
        <w:t>ских возможностей бойцов спецподразделений за счёт изменения их генома.</w:t>
      </w:r>
    </w:p>
    <w:p w14:paraId="1C67D88A" w14:textId="77777777" w:rsidR="00504701" w:rsidRDefault="00733832">
      <w:pPr>
        <w:pStyle w:val="32"/>
        <w:keepNext/>
        <w:keepLines/>
        <w:shd w:val="clear" w:color="auto" w:fill="auto"/>
        <w:spacing w:before="0" w:after="0" w:line="190" w:lineRule="exact"/>
      </w:pPr>
      <w:bookmarkStart w:id="6" w:name="bookmark6"/>
      <w:r>
        <w:t>Новая евгеника.</w:t>
      </w:r>
      <w:bookmarkEnd w:id="6"/>
    </w:p>
    <w:p w14:paraId="56EAF2A2" w14:textId="77777777" w:rsidR="00504701" w:rsidRDefault="00733832">
      <w:pPr>
        <w:pStyle w:val="40"/>
        <w:shd w:val="clear" w:color="auto" w:fill="auto"/>
        <w:spacing w:after="115" w:line="190" w:lineRule="exact"/>
      </w:pPr>
      <w:r>
        <w:t>Большие данные встречаются с генной инженерией</w:t>
      </w:r>
    </w:p>
    <w:p w14:paraId="0E6B1C27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Генетики вместе с медиками ещё в начале 70-х годов прошлого века нача</w:t>
      </w:r>
      <w:r>
        <w:softHyphen/>
        <w:t>ли использовать методы генетики сначала для отработки, а потом и массового применения искусственной или внутриматочной инсеменации или искусствен</w:t>
      </w:r>
      <w:r>
        <w:softHyphen/>
        <w:t>ного оплодотворения (ЭКО). В рамках этого метода предварительно обрабо</w:t>
      </w:r>
      <w:r>
        <w:softHyphen/>
        <w:t>танная сперма мужа или донора вводится в полость матки женщины в периову- ляционный период.</w:t>
      </w:r>
    </w:p>
    <w:p w14:paraId="3E23BBD7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В 1978 году эти усилия завершились успехом, и в Великобритании роди</w:t>
      </w:r>
      <w:r>
        <w:softHyphen/>
        <w:t>лась девочка Лесли Браун — здоровый и нормальный ребёнок, появившийся на свет таким образом. По состоянию на сегодняшний день в развитых стра</w:t>
      </w:r>
      <w:r>
        <w:softHyphen/>
        <w:t>нах мира, где ведётся такая статистика, родилось с использованием ЭКО более 1,7 млн детей. Статистические данные, а не суждения, позволяют суве</w:t>
      </w:r>
      <w:r>
        <w:softHyphen/>
        <w:t>ренностью утверждать, что дети, рождающиеся в результате искусственного оплодотворения, имеют лучшие показания по здоровью, чем в целом их по</w:t>
      </w:r>
      <w:r>
        <w:softHyphen/>
        <w:t>коление. В значительной степени это связано с тем, что уже в 1990-е годы бы</w:t>
      </w:r>
      <w:r>
        <w:softHyphen/>
        <w:t>ли разработаны методы массового скрининга эмбрионов на генетические рас</w:t>
      </w:r>
      <w:r>
        <w:softHyphen/>
        <w:t>стройства. В ряде стран мира, например, в Исландии, Австралии, Китае, Да</w:t>
      </w:r>
      <w:r>
        <w:softHyphen/>
        <w:t>нии и Соединённом Королевстве врачи обязаны информировать беременных женщин о том, не выявлены ли при скрининге какие-либо генетические рас</w:t>
      </w:r>
      <w:r>
        <w:softHyphen/>
        <w:t>стройства вроде синдрома Дауна. Согласно статистике, по Соединённым Штатам, Австралии, Дании и прибрежным мегаполисам Южного Китая в 90-98% случаев при выявлении серьёзных генных отклонений беременность прерывается по желанию родителей.</w:t>
      </w:r>
    </w:p>
    <w:p w14:paraId="7BE9FF5E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Для эффективного использования улучшающей или евгенической генной инженерии необходимы огромные массивы данных по геномам конкретных людей. Только на основе гигантских данных по генетическому скринингу и на</w:t>
      </w:r>
      <w:r>
        <w:softHyphen/>
        <w:t>личии полной медицинской статистики можно установить достоверные при</w:t>
      </w:r>
      <w:r>
        <w:softHyphen/>
        <w:t>чинно-следственные связи между теми или иными генетическими отклонени</w:t>
      </w:r>
      <w:r>
        <w:softHyphen/>
        <w:t>ями и заболеваниями.</w:t>
      </w:r>
    </w:p>
    <w:p w14:paraId="5AF6B84D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В этой связи с середины десятых годов XXI века в мире развернулась бес</w:t>
      </w:r>
      <w:r>
        <w:softHyphen/>
        <w:t>прецедентная гонка получения больших геномных данных на основе секвени- рования геномов каждого конкретного человека и передачи их в националь</w:t>
      </w:r>
      <w:r>
        <w:softHyphen/>
        <w:t xml:space="preserve">ные банки данных. Например, в Соединённых Штатах действует </w:t>
      </w:r>
      <w:r>
        <w:rPr>
          <w:lang w:val="en-US" w:eastAsia="en-US" w:bidi="en-US"/>
        </w:rPr>
        <w:t>All</w:t>
      </w:r>
      <w:r w:rsidRPr="009016CB">
        <w:rPr>
          <w:lang w:eastAsia="en-US" w:bidi="en-US"/>
        </w:rPr>
        <w:t xml:space="preserve"> </w:t>
      </w:r>
      <w:r>
        <w:rPr>
          <w:lang w:val="en-US" w:eastAsia="en-US" w:bidi="en-US"/>
        </w:rPr>
        <w:t>of</w:t>
      </w:r>
      <w:r w:rsidRPr="009016CB">
        <w:rPr>
          <w:lang w:eastAsia="en-US" w:bidi="en-US"/>
        </w:rPr>
        <w:t xml:space="preserve"> </w:t>
      </w:r>
      <w:r>
        <w:rPr>
          <w:lang w:val="en-US" w:eastAsia="en-US" w:bidi="en-US"/>
        </w:rPr>
        <w:t>Us</w:t>
      </w:r>
      <w:r w:rsidRPr="009016CB">
        <w:rPr>
          <w:lang w:eastAsia="en-US" w:bidi="en-US"/>
        </w:rPr>
        <w:t xml:space="preserve"> </w:t>
      </w:r>
      <w:r>
        <w:rPr>
          <w:lang w:val="en-US" w:eastAsia="en-US" w:bidi="en-US"/>
        </w:rPr>
        <w:t>Research</w:t>
      </w:r>
      <w:r w:rsidRPr="009016CB">
        <w:rPr>
          <w:lang w:eastAsia="en-US" w:bidi="en-US"/>
        </w:rPr>
        <w:t xml:space="preserve"> </w:t>
      </w:r>
      <w:r>
        <w:rPr>
          <w:lang w:val="en-US" w:eastAsia="en-US" w:bidi="en-US"/>
        </w:rPr>
        <w:t>Program</w:t>
      </w:r>
      <w:r w:rsidRPr="009016CB">
        <w:rPr>
          <w:lang w:eastAsia="en-US" w:bidi="en-US"/>
        </w:rPr>
        <w:t xml:space="preserve">. </w:t>
      </w:r>
      <w:r>
        <w:t>На её реализацию Конгресс выделяет ежегодно больше 200 млн долларов или 2 млрд за десятилетний период. Кроме того, реализу</w:t>
      </w:r>
      <w:r>
        <w:softHyphen/>
        <w:t>ются программы на уровне отдельных штатов, а также программы медицин</w:t>
      </w:r>
      <w:r>
        <w:softHyphen/>
        <w:t>ских центров и страховых компаний на платной основе, когда предоставляю</w:t>
      </w:r>
      <w:r>
        <w:softHyphen/>
        <w:t>щие геномную информацию получают определённую сумму денег или скидки на обслуживание. Подобные программы реализуются в Канаде, Австралии, Новой Зеландии, Великобритании и Японии.</w:t>
      </w:r>
    </w:p>
    <w:p w14:paraId="46094541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Самая масштабная программа осуществляется в Китае. По инициативе Си Цзиньпина в рамках Тринадцатого пятилетнего плана развития биотехничес</w:t>
      </w:r>
      <w:r>
        <w:softHyphen/>
        <w:t>кой промышленности, принятого по инициативе Председателя Си, до конца 2020 года не менее 50% всех новорождённых должны получить геномные паспорта, а к 2025 году — 100%. Результаты сплошной геномной переписи но</w:t>
      </w:r>
      <w:r>
        <w:softHyphen/>
        <w:t>ворождённых собираются состыковать с единым банком медицинских сведе</w:t>
      </w:r>
      <w:r>
        <w:softHyphen/>
        <w:t>ний в масштабах страны и интегрировать, в конечном счёте, с данными сис</w:t>
      </w:r>
      <w:r>
        <w:softHyphen/>
        <w:t>темы социального кредита.</w:t>
      </w:r>
    </w:p>
    <w:p w14:paraId="6CB29BF0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Согласно данным ВОЗ, до 2025 года не менее 1 млрд человек будут иметь геномные паспорта, а до 2030 года — более 2,5 млрд. Осмысление этого беспрецедентного объёма данных, его сопоставление с электронно</w:t>
      </w:r>
      <w:r>
        <w:softHyphen/>
        <w:t>санитарными и поведенческими записями станет одной из главных сфер применения суперкомпьютеров и искусственного интеллекта. Наиболее развитые страны примерно в середине 20-х годов нынешнего века будут располагать в режиме реального времени полной статистикой, позволяющей установить корреляционные и причинно-следственные связи между генными характеристиками и показателями здоровья, индикаторами жизненных успехов и т. п.</w:t>
      </w:r>
    </w:p>
    <w:p w14:paraId="1B15316A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Во второй половине десятых годов в различных странах мира, в том чис</w:t>
      </w:r>
      <w:r>
        <w:softHyphen/>
        <w:t xml:space="preserve">ле в </w:t>
      </w:r>
      <w:r>
        <w:lastRenderedPageBreak/>
        <w:t>США, Великобритании, Нидерландах, Японии, Южной Корее, Бразилии, Мексики, России, Китае, Швейцарии и Италии, были проведены по сходным методикам исследования зависимости различных характеристик от генетиче</w:t>
      </w:r>
      <w:r>
        <w:softHyphen/>
        <w:t>ских факторов. Удалось выяснить, что генетические и эпигенетические факто</w:t>
      </w:r>
      <w:r>
        <w:softHyphen/>
        <w:t>ры определяют не только цвет глаз, волос, конституцию с точностью до 80%, но и гораздо менее очевидный параметр, такой как стиль или тип личности по типологии Майерс-Брикс. Здесь вероятность достигает 55%. Статистика также поставила точку в спорах между сторонниками человека как “чистой доски” или “автомата”, чьи параметры предопределены полностью в генах, применитель</w:t>
      </w:r>
      <w:r>
        <w:softHyphen/>
        <w:t>но к уровню интеллекта. Обе крайние позиции оказались, как и следовало ожидать, неправильными. Отмеченные выше исследования показали, что в зависимости от конкретного вида интеллекта (когнитивный, эмоциональ</w:t>
      </w:r>
      <w:r>
        <w:softHyphen/>
        <w:t>ный, коммуникативный) предопределённость составляет от 55 до 65%. Ос</w:t>
      </w:r>
      <w:r>
        <w:softHyphen/>
        <w:t>тальное зависит от личной судьбы и окружающей ребёнка, а затем взрослого человека среды.</w:t>
      </w:r>
    </w:p>
    <w:p w14:paraId="1715604A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Евгенестическая проблематика прогрессом медицины и геномикой пере</w:t>
      </w:r>
      <w:r>
        <w:softHyphen/>
        <w:t>ведена из теоретической темы в практическую плоскость. В ведущих странах мира уже сегодня отработана методика долговременного хранения спермы. Параллельно в течение последних трёх-пяти лет осуществлён прорыв в техно</w:t>
      </w:r>
      <w:r>
        <w:softHyphen/>
        <w:t>логиях выращивания эмбриона вне материнской утробы, что называется, в пробирке.</w:t>
      </w:r>
    </w:p>
    <w:p w14:paraId="2A1BB3E0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Хотя официальные публикации по этой тематике отсутствуют, данные раз</w:t>
      </w:r>
      <w:r>
        <w:softHyphen/>
        <w:t>ведывательных органов и частных расследовательских агентств свидетельст</w:t>
      </w:r>
      <w:r>
        <w:softHyphen/>
        <w:t>вуют, что уже в нескольких клиниках по обе стороны Атлантики, в Китае и, возможно, Южной Корее и Японии полностью отработаны методики выращи</w:t>
      </w:r>
      <w:r>
        <w:softHyphen/>
        <w:t>вания человеческих эмбрионов в пробирке до двух-четырёх месяцев.</w:t>
      </w:r>
    </w:p>
    <w:p w14:paraId="03D06CAC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Более того, судя по научным публикациям, уже сегодня нет никаких пре</w:t>
      </w:r>
      <w:r>
        <w:softHyphen/>
        <w:t>пятствий для того, чтобы в течение ближайших двух-трёх лет иметь все необ</w:t>
      </w:r>
      <w:r>
        <w:softHyphen/>
        <w:t>ходимые возможности для пребывания плода в течение всего периода време</w:t>
      </w:r>
      <w:r>
        <w:softHyphen/>
        <w:t>ни его развития в нематеринской органической среде.</w:t>
      </w:r>
    </w:p>
    <w:p w14:paraId="6DE5C338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Таким образом, уже в ближайшие годы мужчины с определённым уров</w:t>
      </w:r>
      <w:r>
        <w:softHyphen/>
        <w:t>нем доходов смогут иметь хранимый набор из 5-10 собственных эмбрионов и, соответственно, возможность сравнивать их по генетическим показателям. В силу особенностей человеческой генетики эти эмбрионы будут заметно от</w:t>
      </w:r>
      <w:r>
        <w:softHyphen/>
        <w:t>личаться друг от друга по конкретным геномам и соответственно по шансам в будущей жизни. Иными словами, родитель сам сможет выбрать, какой или какие из эмбрионов получат шанс родиться на свет, а какие будут уничтоже</w:t>
      </w:r>
      <w:r>
        <w:softHyphen/>
        <w:t>ны или использованы для различных биологических целей, даже не имея при этом каких-либо генетических нарушений.</w:t>
      </w:r>
    </w:p>
    <w:p w14:paraId="227F3927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Подавляющая часть наиболее осведомлённых экспертов в области биотех</w:t>
      </w:r>
      <w:r>
        <w:softHyphen/>
        <w:t>нологий не сомневаются, что в ближайшие пять лет теория и практика опреде</w:t>
      </w:r>
      <w:r>
        <w:softHyphen/>
        <w:t>ления влияния генов на различные способности, склонности и параметры че</w:t>
      </w:r>
      <w:r>
        <w:softHyphen/>
        <w:t>ловека сделают доступным так называемый дизайн младенцев. Пока исполь</w:t>
      </w:r>
      <w:r>
        <w:softHyphen/>
        <w:t>зование генной инженерии в медицинских целях ограничивается выявлением всё расширяющегося круга наследственных заболеваний. Это соответственно ведёт к резкому уменьшению шансов появления на свет младенцев со значи</w:t>
      </w:r>
      <w:r>
        <w:softHyphen/>
        <w:t>тельными генетическими отклонениями. По данному вопросу, как отмечалось выше, сложился консенсус между правительствами, населением и бизнесом в большинстве технологически развитых стран мира. Однако уже на этой ста</w:t>
      </w:r>
      <w:r>
        <w:softHyphen/>
        <w:t>дии возникают серьёзные этические и социально-политические проблемы.</w:t>
      </w:r>
    </w:p>
    <w:p w14:paraId="05C03FC0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Комбинация генного скрининга с практикой ЭКО даёт неоспоримые и всё более увеличивающиеся преимущества богатым перед бедными и даже сред</w:t>
      </w:r>
      <w:r>
        <w:softHyphen/>
        <w:t>ним классом иметь намного более генетически здоровое и приспособленное к турбулентной жизни потомство. Вряд ли кто-то будет спорить, что возмож</w:t>
      </w:r>
      <w:r>
        <w:softHyphen/>
        <w:t>ность выбрать из 10 зародышей лучшего представляет собой огромный ганди</w:t>
      </w:r>
      <w:r>
        <w:softHyphen/>
        <w:t>кап перед рождающимися безвариантно младенцами, тем более в странах, где запрещены аборты.</w:t>
      </w:r>
    </w:p>
    <w:p w14:paraId="3B5A4D2A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Технологически появление дизайнерских младенцев возможно уже сего</w:t>
      </w:r>
      <w:r>
        <w:softHyphen/>
        <w:t>дня. Возможно появление на свет младенцев, рождённых в результате генной инженерии и дестабилизирующего искусственного отбора с поражающими во</w:t>
      </w:r>
      <w:r>
        <w:softHyphen/>
        <w:t>ображение интеллектом, волей и стрессоустойчивостью, с одной стороны, и генетически покорных, ориентированных на выполнение простых рутинных операций и удовлетворение элементарных житейских потребностей — с дру</w:t>
      </w:r>
      <w:r>
        <w:softHyphen/>
        <w:t>гой. Генная инженерия и синтетическая биология позволяют редактировать геном и соответственно модифицировать нужным для заказчика образом ге</w:t>
      </w:r>
      <w:r>
        <w:softHyphen/>
        <w:t xml:space="preserve">ном и </w:t>
      </w:r>
      <w:r>
        <w:lastRenderedPageBreak/>
        <w:t>соответственно получать детей из пробирки с определённым набором способностей, предрасположенностей и характеристик. Главный вопрос сего</w:t>
      </w:r>
      <w:r>
        <w:softHyphen/>
        <w:t>дня — не в технологии внесения изменений, а в установлении надёжных кор</w:t>
      </w:r>
      <w:r>
        <w:softHyphen/>
        <w:t>реляционных и причинно-следственных связей между тем или иным генетиче</w:t>
      </w:r>
      <w:r>
        <w:softHyphen/>
        <w:t>ским набором и характеристиками рождающегося ребёнка. Ещё более важна не просто морально-этическая, а юридическая оценка правомерности исполь</w:t>
      </w:r>
      <w:r>
        <w:softHyphen/>
        <w:t>зования подобных технологий.</w:t>
      </w:r>
    </w:p>
    <w:p w14:paraId="124F28BD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Лишь относительно небольшая часть наследственных болезней и способ</w:t>
      </w:r>
      <w:r>
        <w:softHyphen/>
        <w:t>ностей или характеристик определяется одним или небольшим числом уста</w:t>
      </w:r>
      <w:r>
        <w:softHyphen/>
        <w:t>новленных генов. Подавляющая часть ключевых способностей, например, интеллекта в его креативных, рациональных и поведенческих компонентах зависит, как стало известно уже в настоящее время, не от одного какого-то локализованного параметра мозга и нескольких генов в геноме, а от гораз</w:t>
      </w:r>
      <w:r>
        <w:softHyphen/>
        <w:t>до более сложной комбинации параметров.</w:t>
      </w:r>
    </w:p>
    <w:p w14:paraId="01DAA465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Подавляющая часть как теоретических, так приборно-аппаратных, мето</w:t>
      </w:r>
      <w:r>
        <w:softHyphen/>
        <w:t>дических и технологических компонентов этой работы к настоящему времени уже находится в распоряжении генных инженеров. По мнению специалистов западного разведывательного сообщества, вне зависимости от запретов, биотехнологи, скорее всего, под государственным протекторатом, приступят к наработкам практического инструментария генной инженерии и синтетиче</w:t>
      </w:r>
      <w:r>
        <w:softHyphen/>
        <w:t>ской биологии, имеющим евгенические цели. Вполне вероятно, что одна группа подобных коллективов в нескольких, наиболее продвинутых в облас</w:t>
      </w:r>
      <w:r>
        <w:softHyphen/>
        <w:t>ти генной инженерии странах будет вести эту работу в интересах военных и разведывательных сообществ, а другая будет проводить исследования и практические разработки за счёт наиболее состоятельных и имеющих наи</w:t>
      </w:r>
      <w:r>
        <w:softHyphen/>
        <w:t>больший лоббистский потенциал элитных групп. В отличие от производства ядерного, химического и сложного бактериологического оружия, евгеничес</w:t>
      </w:r>
      <w:r>
        <w:softHyphen/>
        <w:t>кие разработки генных инженеров и синтетических биологов по возможнос</w:t>
      </w:r>
      <w:r>
        <w:softHyphen/>
        <w:t xml:space="preserve">тям сокрытия и маскировки гораздо больше напоминают группы хакеров и производителей мощного кибероружия. Евгеническую генную инженерию с компьютерными программами роднит не только относительная дешевизна и скрытность, но и ещё один предельно опасный признак. История </w:t>
      </w:r>
      <w:r>
        <w:rPr>
          <w:lang w:val="en-US" w:eastAsia="en-US" w:bidi="en-US"/>
        </w:rPr>
        <w:t>IT</w:t>
      </w:r>
      <w:r w:rsidRPr="009016CB">
        <w:rPr>
          <w:lang w:eastAsia="en-US" w:bidi="en-US"/>
        </w:rPr>
        <w:t xml:space="preserve"> </w:t>
      </w:r>
      <w:r>
        <w:t>свиде</w:t>
      </w:r>
      <w:r>
        <w:softHyphen/>
        <w:t>тельствует, что, вне зависимости от запретов и противодействия, если ка</w:t>
      </w:r>
      <w:r>
        <w:softHyphen/>
        <w:t>кой-то новый вирус теоретически и алгоритмиески может быть разработан, то он обязательно будет разработан и опробован (при этом, к счастью, не обязательно использован). С высокой степенью вероятности можно пред</w:t>
      </w:r>
      <w:r>
        <w:softHyphen/>
        <w:t>положить, что этот принцип, именуемый в кругах хакеров принципом неот</w:t>
      </w:r>
      <w:r>
        <w:softHyphen/>
        <w:t>вратимой реализуемости, будет характерен и для генной инженерии и син</w:t>
      </w:r>
      <w:r>
        <w:softHyphen/>
        <w:t>тетической биологии.</w:t>
      </w:r>
    </w:p>
    <w:p w14:paraId="3BE15FFA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Согласно докладам, представленным в Конгресс Соединённых Штатов, а также в ЕС, прогнозируется, что к середине 20-х годов текущего века удаст</w:t>
      </w:r>
      <w:r>
        <w:softHyphen/>
        <w:t>ся с достаточно высокой степенью точности увязать генетические локусы и иные генные характеристики с ключевыми наследуемыми параметрами, в том числе интеллектом, энергичностью и стрессоустойчивостью.</w:t>
      </w:r>
    </w:p>
    <w:p w14:paraId="502BD6E2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С этого момента “дизайнерские младенцы”, в том числе рождённые вне материнского лона, из гипотетической возможности станут технологической реальностью. В том случае, если технологическая реальность будет реализо</w:t>
      </w:r>
      <w:r>
        <w:softHyphen/>
        <w:t>вана на практике, это будет означать уже в среднесрочной перспективе пятнадцати-двадцати лет конец человечества как единого вида. Богатые, влиятельные и привилегированные смогут наращивать генетические характе</w:t>
      </w:r>
      <w:r>
        <w:softHyphen/>
        <w:t>ристики своего потомства, негласно создавая младенцев с программируе</w:t>
      </w:r>
      <w:r>
        <w:softHyphen/>
        <w:t>мыми параметрами. Одновременно чисто технологически возможно будет производить младенцев с подавленными по конкретным направлениям ин</w:t>
      </w:r>
      <w:r>
        <w:softHyphen/>
        <w:t>теллектуальными способностями, пониженной стрессоустойчивостью и по</w:t>
      </w:r>
      <w:r>
        <w:softHyphen/>
        <w:t>вышенным уровнем склонности к подчинению. Британским генным инжене</w:t>
      </w:r>
      <w:r>
        <w:softHyphen/>
        <w:t>рам ещё в 2018 году на основе достижений эпигенетики удалось за три поко</w:t>
      </w:r>
      <w:r>
        <w:softHyphen/>
        <w:t>ления вывести особо пугливых, подчиняющихся любым указаниям мышей.</w:t>
      </w:r>
    </w:p>
    <w:p w14:paraId="3CDF7D82" w14:textId="77777777" w:rsidR="00504701" w:rsidRDefault="00733832">
      <w:pPr>
        <w:pStyle w:val="22"/>
        <w:shd w:val="clear" w:color="auto" w:fill="auto"/>
        <w:spacing w:before="0"/>
      </w:pPr>
      <w:r>
        <w:t>Как это ни парадоксально, применительно к базовым эмоциям вроде страха, ярости и т. п. большой разницы между человеком и мышами с точки зрения генных механизмов, а соответственно эпигенетических воздействий нет. Иными словами, евгеническая генетика уже не является не только фантасти</w:t>
      </w:r>
      <w:r>
        <w:softHyphen/>
        <w:t>кой, но и характеристикой отдалённого будущего. В интервале между 2025 и 2030 годами все необходимые методики, технологии, приборы и биологи</w:t>
      </w:r>
      <w:r>
        <w:softHyphen/>
        <w:t>ческие материалы для этого, а также массивы данных будут полностью со</w:t>
      </w:r>
      <w:r>
        <w:softHyphen/>
        <w:t>зданы и, вероятно, уже испытаны.</w:t>
      </w:r>
    </w:p>
    <w:p w14:paraId="64DEC329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lastRenderedPageBreak/>
        <w:t>В этих условиях руководство многих стран мира занимает двойственную позицию. Одни страны, например, большинство государств ЕС, действуют методами жёстких запретов, отсутствия правительственной поддержки подоб</w:t>
      </w:r>
      <w:r>
        <w:softHyphen/>
        <w:t>ных исследований и запрещения соответствующих технологий. В то же время правительства, военно-разведывательные круги и бизнес в Китае, США и Японии в основном распространяют жёсткие запреты на несанкционирован</w:t>
      </w:r>
      <w:r>
        <w:softHyphen/>
        <w:t>ные частные исследования. При этом, в случае законодательных запретов со</w:t>
      </w:r>
      <w:r>
        <w:softHyphen/>
        <w:t>ответствующие правительства делают исключения для тех разработок, кото</w:t>
      </w:r>
      <w:r>
        <w:softHyphen/>
        <w:t>рые ведутся в государственных интересах и под государственным контролем.</w:t>
      </w:r>
    </w:p>
    <w:p w14:paraId="50F1DB0E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При этом государства строго карают несогласованные частные исследова</w:t>
      </w:r>
      <w:r>
        <w:softHyphen/>
        <w:t>ния по данной проблематике. В конце 2019 года срок уголовного заключения и значительный штраф получил китайский исследователь Хе Дзян Куй, осуще</w:t>
      </w:r>
      <w:r>
        <w:softHyphen/>
        <w:t>ствивший редакцию генома детей, заболевших СПИДом. Строго говоря, его работа не выходила за пределы медицинского использования генной инжене</w:t>
      </w:r>
      <w:r>
        <w:softHyphen/>
        <w:t>рии. Однако она велась вне государственного плана, с привлечением к рабо</w:t>
      </w:r>
      <w:r>
        <w:softHyphen/>
        <w:t>те генетиков и медиков из Западной Европы и США и в основном за счёт средств американских инвесторов. Поэтому за рядовую работу Хе Дзян Куй по</w:t>
      </w:r>
      <w:r>
        <w:softHyphen/>
        <w:t>лучил срок, в то время как другие китайские исследователи публикуют отчёты о своих изысканиях в области генетики эмбрионов в ведущих мировых меди</w:t>
      </w:r>
      <w:r>
        <w:softHyphen/>
        <w:t>цинских журналах без каких-либо наказаний, более того, с санкции властей.</w:t>
      </w:r>
    </w:p>
    <w:p w14:paraId="696D75C9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Для того чтобы ужесточить контроль, в Китае подготовлен законопроект, регулирующий исследования, разработки и технологии в области генной ин</w:t>
      </w:r>
      <w:r>
        <w:softHyphen/>
        <w:t>женерии, синтетической биологии и других потенциально опасных медицин</w:t>
      </w:r>
      <w:r>
        <w:softHyphen/>
        <w:t>ских технологий. В отличие от законодательного запрещения регулирования ДНК в репродуктивных целях в США, Великобритании и большинстве стран ЕС, в готовящемся законе, который будет контролировать Госсовет, запреща</w:t>
      </w:r>
      <w:r>
        <w:softHyphen/>
        <w:t>ется проводить генно-инженерные и синтетическо-биологические исследова</w:t>
      </w:r>
      <w:r>
        <w:softHyphen/>
        <w:t>ния и операции с человеческими эмбрионами в случае, когда это будет про</w:t>
      </w:r>
      <w:r>
        <w:softHyphen/>
        <w:t>тиворечить “этическим или моральным принципам”. Любому юристу хорошо известно, что этические или моральные принципы не являются не только принципами прямого действия, но и носят не нормативный, а оценочный ха</w:t>
      </w:r>
      <w:r>
        <w:softHyphen/>
        <w:t>рактер с позиции того, кто эти нормы устанавливает.</w:t>
      </w:r>
    </w:p>
    <w:p w14:paraId="274C87B9" w14:textId="77777777" w:rsidR="00504701" w:rsidRDefault="00733832">
      <w:pPr>
        <w:pStyle w:val="22"/>
        <w:shd w:val="clear" w:color="auto" w:fill="auto"/>
        <w:spacing w:before="0" w:after="186"/>
        <w:ind w:firstLine="440"/>
      </w:pPr>
      <w:r>
        <w:t>По состоянию на конец 2019 года большинство представителей военно</w:t>
      </w:r>
      <w:r>
        <w:softHyphen/>
        <w:t>разведывательного сообщества стран НАТО, а также ведущие эксперты из би</w:t>
      </w:r>
      <w:r>
        <w:softHyphen/>
        <w:t>отехнологического бизнеса уверены, что гонку в области генно-инженерных и синтетическо-биологических инструментов и технологий, делающих высоко</w:t>
      </w:r>
      <w:r>
        <w:softHyphen/>
        <w:t>эффективной научно обоснованную евгенику, остановить не удастся, если за</w:t>
      </w:r>
      <w:r>
        <w:softHyphen/>
        <w:t>прет не будет носить всеобщий характер. Это не удастся сделать, если хотя бы одна страна откажется от подписания возможного международного согла</w:t>
      </w:r>
      <w:r>
        <w:softHyphen/>
        <w:t>шения, либо, как это часто бывает в современном мире, имплементирует юридические документы, но не будет их выполнять в полном объёме. По мне</w:t>
      </w:r>
      <w:r>
        <w:softHyphen/>
        <w:t>нию авторов доклада, по крайней мере, в ближайшие годы обеспечить все</w:t>
      </w:r>
      <w:r>
        <w:softHyphen/>
        <w:t>объемлющий, охватывающий все технологически развитые государства, а также бизнес-структуры и научные центры запрет на евгенические разработ</w:t>
      </w:r>
      <w:r>
        <w:softHyphen/>
        <w:t>ки в области генной инженерии и синтетической биологии не удастся.</w:t>
      </w:r>
    </w:p>
    <w:p w14:paraId="3DFF86AB" w14:textId="77777777" w:rsidR="00504701" w:rsidRDefault="00733832">
      <w:pPr>
        <w:pStyle w:val="32"/>
        <w:keepNext/>
        <w:keepLines/>
        <w:shd w:val="clear" w:color="auto" w:fill="auto"/>
        <w:spacing w:before="0" w:after="119" w:line="190" w:lineRule="exact"/>
      </w:pPr>
      <w:bookmarkStart w:id="7" w:name="bookmark7"/>
      <w:r>
        <w:t>Гены как оружие</w:t>
      </w:r>
      <w:bookmarkEnd w:id="7"/>
    </w:p>
    <w:p w14:paraId="0EDE2C62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Подавляющая часть публикаций не только в малодостоверных интернет</w:t>
      </w:r>
      <w:r>
        <w:softHyphen/>
        <w:t>источниках, но и в известных медиа по теме генного оружия базируется на не</w:t>
      </w:r>
      <w:r>
        <w:softHyphen/>
        <w:t>проверенных фактах, некомпетентных суждениях и фейковых сенсационных новостях. Долгое время в медиа всех континентов муссировалась информа</w:t>
      </w:r>
      <w:r>
        <w:softHyphen/>
        <w:t>ция об искусственном создании СПИДа в американских биологических лабо</w:t>
      </w:r>
      <w:r>
        <w:softHyphen/>
        <w:t>раториях и появлении птичьего гриппа в результате утечки биоматериалов из китайских тайных генных предприятий.</w:t>
      </w:r>
    </w:p>
    <w:p w14:paraId="7C597268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В то же время само по себе отсутствие серьёзных научных и расследова</w:t>
      </w:r>
      <w:r>
        <w:softHyphen/>
        <w:t>тельских работ на эту тему заставляет подозревать, что соответствующие ис</w:t>
      </w:r>
      <w:r>
        <w:softHyphen/>
        <w:t>следования ведутся. Их тайный характер в значительной степени связан с тем, что генетическое оружие полностью подпадает под характеристику би</w:t>
      </w:r>
      <w:r>
        <w:softHyphen/>
        <w:t>ологического. В свою очередь, биологическое оружие, согласно Женевскому протоколу 1925 года и Конвенции о биологическом оружии от 1972 года, кате</w:t>
      </w:r>
      <w:r>
        <w:softHyphen/>
        <w:t>горически запрещено не только применять, но и разрабатывать.</w:t>
      </w:r>
    </w:p>
    <w:p w14:paraId="0E86F293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На скептический лад в отношении соблюдения запрета на разработку ген</w:t>
      </w:r>
      <w:r>
        <w:softHyphen/>
        <w:t>ного оружия настраивает то обстоятельство, что уже в 90-е годы прошлого ве</w:t>
      </w:r>
      <w:r>
        <w:softHyphen/>
        <w:t>ка были опубликованы многочисленные документы, неопровержимо доказыва</w:t>
      </w:r>
      <w:r>
        <w:softHyphen/>
        <w:t xml:space="preserve">ющие, </w:t>
      </w:r>
      <w:r>
        <w:lastRenderedPageBreak/>
        <w:t>что, по крайней мере, в СССР, США и, вероятно, в Китае до 1991 года биологическое оружие не просто разрабатывалось, а находилось в распоряже</w:t>
      </w:r>
      <w:r>
        <w:softHyphen/>
        <w:t>нии спецподразделений и учитывалось в военной стратегии и планах тактиче</w:t>
      </w:r>
      <w:r>
        <w:softHyphen/>
        <w:t>ского развёртывания.</w:t>
      </w:r>
    </w:p>
    <w:p w14:paraId="6A14AF5E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Наиболее достоверный, хотя по понятным причинам односторонний, текст об использовании генной инженерии в военных целях опубликован в 2019 году М. Дж. Эйнско, полковником вооружённых сил США, подзаголов</w:t>
      </w:r>
      <w:r>
        <w:softHyphen/>
        <w:t>ком “Биооружие следующего поколения” для предоставления в Конгресс.</w:t>
      </w:r>
    </w:p>
    <w:p w14:paraId="36988B4E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По мнению автора, в настоящее время генные вооружения разрабатыва</w:t>
      </w:r>
      <w:r>
        <w:softHyphen/>
        <w:t>ются в Китае, Северной Корее, вероятно, в Израиле, Иране и России. Со</w:t>
      </w:r>
      <w:r>
        <w:softHyphen/>
        <w:t>гласно информации шведских респектабельных медиа, разработки биологи</w:t>
      </w:r>
      <w:r>
        <w:softHyphen/>
        <w:t xml:space="preserve">ческого оружия следующего поколения ведутся и в ряде стран НАТО, прежде всего, в </w:t>
      </w:r>
      <w:r>
        <w:rPr>
          <w:rStyle w:val="2Cambria15pt"/>
        </w:rPr>
        <w:t>СШа.</w:t>
      </w:r>
    </w:p>
    <w:p w14:paraId="1525073B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Эйнско задаётся вопросом, почему, несмотря на гигантский разруши</w:t>
      </w:r>
      <w:r>
        <w:softHyphen/>
        <w:t>тельный потенциал и факты применения в Первой мировой войне, ни химиче</w:t>
      </w:r>
      <w:r>
        <w:softHyphen/>
        <w:t>ское, ни биологическое оружие не было применено нацистами на полях боя и в тылу в период Второй мировой войны.</w:t>
      </w:r>
    </w:p>
    <w:p w14:paraId="48931862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Опираясь на интервью с ведущими военными историками, а также специ</w:t>
      </w:r>
      <w:r>
        <w:softHyphen/>
        <w:t>алистами в области биологического и химического оружия, он формулирует следующий вывод, носящих консенсусный характер. Вследствие своих харак</w:t>
      </w:r>
      <w:r>
        <w:softHyphen/>
        <w:t>теристик химическое и особенно биологическое оружие имеет на порядок бо</w:t>
      </w:r>
      <w:r>
        <w:softHyphen/>
        <w:t>лее непредсказуемые последствия в применении, чем даже ядерное оружие.</w:t>
      </w:r>
    </w:p>
    <w:p w14:paraId="4E1B390C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Эпидемия, искусственно вызванная в одной стране, с высокой степенью вероятности перекинется и на страну, применившую биологическое оружие. Кроме того, даже подозрение в применении биологического оружия одной стороной военного конфликта может привести к его массовому использова</w:t>
      </w:r>
      <w:r>
        <w:softHyphen/>
        <w:t>нию другой, сомневающейся стороной. Де-факто применение биологическо</w:t>
      </w:r>
      <w:r>
        <w:softHyphen/>
        <w:t>го оружия будет означать развязывание глобальной войны вообще без пра</w:t>
      </w:r>
      <w:r>
        <w:softHyphen/>
        <w:t>вил, более того, войны, которая может продолжаться уже после того, как од</w:t>
      </w:r>
      <w:r>
        <w:softHyphen/>
        <w:t>на из сторон будет полностью уничтожена.</w:t>
      </w:r>
    </w:p>
    <w:p w14:paraId="05686C36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 xml:space="preserve">Согласно информации, полученной в ходе интервью Эйнско, первыми к подобным выводам пришла </w:t>
      </w:r>
      <w:r>
        <w:rPr>
          <w:lang w:val="en-US" w:eastAsia="en-US" w:bidi="en-US"/>
        </w:rPr>
        <w:t>JASON</w:t>
      </w:r>
      <w:r w:rsidRPr="009016CB">
        <w:rPr>
          <w:lang w:eastAsia="en-US" w:bidi="en-US"/>
        </w:rPr>
        <w:t xml:space="preserve"> </w:t>
      </w:r>
      <w:r>
        <w:rPr>
          <w:lang w:val="en-US" w:eastAsia="en-US" w:bidi="en-US"/>
        </w:rPr>
        <w:t>Group</w:t>
      </w:r>
      <w:r w:rsidRPr="009016CB">
        <w:rPr>
          <w:lang w:eastAsia="en-US" w:bidi="en-US"/>
        </w:rPr>
        <w:t xml:space="preserve">. </w:t>
      </w:r>
      <w:r>
        <w:t>В состав группы, действующей уже более 50 лет, входят на добровольной основе американцы — Нобелевские лауреаты по различным направлениям науки, — а также выдающиеся иссле</w:t>
      </w:r>
      <w:r>
        <w:softHyphen/>
        <w:t>дователи и учёные, внесшие признанный вклад в мировую науку.</w:t>
      </w:r>
    </w:p>
    <w:p w14:paraId="120C07D8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 xml:space="preserve">В 1997 году группа по собственной инициативе представила тогдашнему Президенту </w:t>
      </w:r>
      <w:r>
        <w:rPr>
          <w:rStyle w:val="2Cambria15pt"/>
        </w:rPr>
        <w:t xml:space="preserve">сШа </w:t>
      </w:r>
      <w:r>
        <w:t>Б. Клинтону доклад “Об угрозах генной инженерии и высо</w:t>
      </w:r>
      <w:r>
        <w:softHyphen/>
        <w:t>ких биотехнологий”. В последующем раз в пять лет группа уточняет и допол</w:t>
      </w:r>
      <w:r>
        <w:softHyphen/>
        <w:t>няет базовый доклад конкретными примерами и соображениями.</w:t>
      </w:r>
    </w:p>
    <w:p w14:paraId="7295B418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Группа выделила пять главных направлений футуристических генно-био</w:t>
      </w:r>
      <w:r>
        <w:softHyphen/>
        <w:t>логических угроз.</w:t>
      </w:r>
    </w:p>
    <w:p w14:paraId="742AF99F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Направление первое — разработка и использование двойного биологиче</w:t>
      </w:r>
      <w:r>
        <w:softHyphen/>
        <w:t>ского оружия. Специалисты по вооружению знают, что достаточно давно большая часть химического оружия производится и хранится как бинарное во</w:t>
      </w:r>
      <w:r>
        <w:softHyphen/>
        <w:t>оружение. Бинарные вооружения состоят из двух капсул, в каждой из которых хранятся вещества, оружием не являющиеся, и по большей части безопасные для человека. После принятия решений об использовании химических воору</w:t>
      </w:r>
      <w:r>
        <w:softHyphen/>
        <w:t>жений бинарные боеприпасы монтируются на носители и запускаются в сто</w:t>
      </w:r>
      <w:r>
        <w:softHyphen/>
        <w:t xml:space="preserve">рону врага. При взрыве вещества смешиваются и становятся смертоносным химическим реагентом. </w:t>
      </w:r>
      <w:r>
        <w:rPr>
          <w:lang w:val="en-US" w:eastAsia="en-US" w:bidi="en-US"/>
        </w:rPr>
        <w:t>JASON</w:t>
      </w:r>
      <w:r w:rsidRPr="009016CB">
        <w:rPr>
          <w:lang w:eastAsia="en-US" w:bidi="en-US"/>
        </w:rPr>
        <w:t xml:space="preserve"> </w:t>
      </w:r>
      <w:r>
        <w:rPr>
          <w:lang w:val="en-US" w:eastAsia="en-US" w:bidi="en-US"/>
        </w:rPr>
        <w:t>Group</w:t>
      </w:r>
      <w:r w:rsidRPr="009016CB">
        <w:rPr>
          <w:lang w:eastAsia="en-US" w:bidi="en-US"/>
        </w:rPr>
        <w:t xml:space="preserve"> </w:t>
      </w:r>
      <w:r>
        <w:t>предположила, что в силу высоких ре</w:t>
      </w:r>
      <w:r>
        <w:softHyphen/>
        <w:t>путационных и санкционных рисков, связанных с производством и хранени</w:t>
      </w:r>
      <w:r>
        <w:softHyphen/>
        <w:t>ем, а тем более применением биогенного оружия, генные инженеры вполне могут реализовать в ходе производства биовооружений бинарный принцип.</w:t>
      </w:r>
    </w:p>
    <w:p w14:paraId="2FB7412C" w14:textId="77777777" w:rsidR="00504701" w:rsidRDefault="00733832">
      <w:pPr>
        <w:pStyle w:val="22"/>
        <w:shd w:val="clear" w:color="auto" w:fill="auto"/>
        <w:spacing w:before="0" w:line="202" w:lineRule="exact"/>
        <w:ind w:firstLine="440"/>
      </w:pPr>
      <w:r>
        <w:t>В этом случае в мирное время даже при наличии международных инспек</w:t>
      </w:r>
      <w:r>
        <w:softHyphen/>
        <w:t>ций можно достаточно надёжно скрыть факт производства биогенного оружия и тем более доказать это юридически.</w:t>
      </w:r>
    </w:p>
    <w:p w14:paraId="244C0AEE" w14:textId="77777777" w:rsidR="00504701" w:rsidRDefault="00733832">
      <w:pPr>
        <w:pStyle w:val="22"/>
        <w:shd w:val="clear" w:color="auto" w:fill="auto"/>
        <w:spacing w:before="0" w:line="202" w:lineRule="exact"/>
        <w:ind w:firstLine="440"/>
      </w:pPr>
      <w:r>
        <w:t>Направление второе — разработка и использование модифицированных ге</w:t>
      </w:r>
      <w:r>
        <w:softHyphen/>
        <w:t>нов. Наиболее простой и доступный уже к моменту написания первого вариан</w:t>
      </w:r>
      <w:r>
        <w:softHyphen/>
        <w:t xml:space="preserve">та доклада </w:t>
      </w:r>
      <w:r>
        <w:rPr>
          <w:lang w:val="en-US" w:eastAsia="en-US" w:bidi="en-US"/>
        </w:rPr>
        <w:t>JASON</w:t>
      </w:r>
      <w:r w:rsidRPr="009016CB">
        <w:rPr>
          <w:lang w:eastAsia="en-US" w:bidi="en-US"/>
        </w:rPr>
        <w:t xml:space="preserve"> </w:t>
      </w:r>
      <w:r>
        <w:rPr>
          <w:lang w:val="en-US" w:eastAsia="en-US" w:bidi="en-US"/>
        </w:rPr>
        <w:t>Group</w:t>
      </w:r>
      <w:r w:rsidRPr="009016CB">
        <w:rPr>
          <w:lang w:eastAsia="en-US" w:bidi="en-US"/>
        </w:rPr>
        <w:t xml:space="preserve"> </w:t>
      </w:r>
      <w:r>
        <w:t>способ производства генного оружия — это искусствен</w:t>
      </w:r>
      <w:r>
        <w:softHyphen/>
        <w:t>ное усиление или изменение геномных факторов традиционных болезней.</w:t>
      </w:r>
    </w:p>
    <w:p w14:paraId="144C0D0D" w14:textId="77777777" w:rsidR="00504701" w:rsidRDefault="00733832">
      <w:pPr>
        <w:pStyle w:val="22"/>
        <w:shd w:val="clear" w:color="auto" w:fill="auto"/>
        <w:spacing w:before="0" w:line="202" w:lineRule="exact"/>
        <w:ind w:firstLine="440"/>
      </w:pPr>
      <w:r>
        <w:t xml:space="preserve">По мнению </w:t>
      </w:r>
      <w:r>
        <w:rPr>
          <w:lang w:val="en-US" w:eastAsia="en-US" w:bidi="en-US"/>
        </w:rPr>
        <w:t>JASON</w:t>
      </w:r>
      <w:r w:rsidRPr="009016CB">
        <w:rPr>
          <w:lang w:eastAsia="en-US" w:bidi="en-US"/>
        </w:rPr>
        <w:t xml:space="preserve"> </w:t>
      </w:r>
      <w:r>
        <w:rPr>
          <w:lang w:val="en-US" w:eastAsia="en-US" w:bidi="en-US"/>
        </w:rPr>
        <w:t>Group</w:t>
      </w:r>
      <w:r w:rsidRPr="009016CB">
        <w:rPr>
          <w:lang w:eastAsia="en-US" w:bidi="en-US"/>
        </w:rPr>
        <w:t xml:space="preserve">, </w:t>
      </w:r>
      <w:r>
        <w:t>к разработке такого рода “генетического воору</w:t>
      </w:r>
      <w:r>
        <w:softHyphen/>
        <w:t>жения для бедных”, в первую очередь, могут быть склонны бедные, техноло</w:t>
      </w:r>
      <w:r>
        <w:softHyphen/>
        <w:t>гически неразвитые государства-изгои вроде Северной Кореи и Ирана, либо страны вроде Пакистана и Индии, имеющие собственную ограниченную науч</w:t>
      </w:r>
      <w:r>
        <w:softHyphen/>
        <w:t>но-</w:t>
      </w:r>
      <w:r>
        <w:lastRenderedPageBreak/>
        <w:t>технологическую базу. Сюда же попадают и террористические организа</w:t>
      </w:r>
      <w:r>
        <w:softHyphen/>
        <w:t xml:space="preserve">ции, которые, скорее всего, смогут купить такого рода биологическое оружие у государств-изгоев. Жизнь показала правоту прогнозов </w:t>
      </w:r>
      <w:r>
        <w:rPr>
          <w:lang w:val="en-US" w:eastAsia="en-US" w:bidi="en-US"/>
        </w:rPr>
        <w:t>JASON</w:t>
      </w:r>
      <w:r w:rsidRPr="009016CB">
        <w:rPr>
          <w:lang w:eastAsia="en-US" w:bidi="en-US"/>
        </w:rPr>
        <w:t xml:space="preserve"> </w:t>
      </w:r>
      <w:r>
        <w:rPr>
          <w:lang w:val="en-US" w:eastAsia="en-US" w:bidi="en-US"/>
        </w:rPr>
        <w:t>Group</w:t>
      </w:r>
      <w:r w:rsidRPr="009016CB">
        <w:rPr>
          <w:lang w:eastAsia="en-US" w:bidi="en-US"/>
        </w:rPr>
        <w:t xml:space="preserve">. </w:t>
      </w:r>
      <w:r>
        <w:t>Имен</w:t>
      </w:r>
      <w:r>
        <w:softHyphen/>
        <w:t>но модифицированный вариант сибирской язвы был обнаружен в Соединён</w:t>
      </w:r>
      <w:r>
        <w:softHyphen/>
        <w:t>ных Штатах вскоре после 11.09.01. Споры с сибирской язвой рассылались в конвертах чиновникам и военным в США.</w:t>
      </w:r>
    </w:p>
    <w:p w14:paraId="449D753A" w14:textId="77777777" w:rsidR="00504701" w:rsidRDefault="00733832">
      <w:pPr>
        <w:pStyle w:val="22"/>
        <w:shd w:val="clear" w:color="auto" w:fill="auto"/>
        <w:spacing w:before="0" w:line="202" w:lineRule="exact"/>
        <w:ind w:firstLine="440"/>
      </w:pPr>
      <w:r>
        <w:rPr>
          <w:lang w:val="en-US" w:eastAsia="en-US" w:bidi="en-US"/>
        </w:rPr>
        <w:t>JASON</w:t>
      </w:r>
      <w:r w:rsidRPr="009016CB">
        <w:rPr>
          <w:lang w:eastAsia="en-US" w:bidi="en-US"/>
        </w:rPr>
        <w:t xml:space="preserve"> </w:t>
      </w:r>
      <w:r>
        <w:rPr>
          <w:lang w:val="en-US" w:eastAsia="en-US" w:bidi="en-US"/>
        </w:rPr>
        <w:t>Group</w:t>
      </w:r>
      <w:r w:rsidRPr="009016CB">
        <w:rPr>
          <w:lang w:eastAsia="en-US" w:bidi="en-US"/>
        </w:rPr>
        <w:t xml:space="preserve"> </w:t>
      </w:r>
      <w:r>
        <w:t>полагали, что данное направление представляет небольшой интерес для технологически развитых стран, поскольку не решает главной проблемы — управляемого установления пределов применения генного ору</w:t>
      </w:r>
      <w:r>
        <w:softHyphen/>
        <w:t>жия. Согласно докладу, генно-биологическое оружие может быть массово применено в том случае, если сфера его использования будет контролиро</w:t>
      </w:r>
      <w:r>
        <w:softHyphen/>
        <w:t>ваться и ограничиваться.</w:t>
      </w:r>
    </w:p>
    <w:p w14:paraId="67A7132D" w14:textId="77777777" w:rsidR="00504701" w:rsidRDefault="00733832">
      <w:pPr>
        <w:pStyle w:val="22"/>
        <w:shd w:val="clear" w:color="auto" w:fill="auto"/>
        <w:spacing w:before="0" w:line="202" w:lineRule="exact"/>
        <w:ind w:firstLine="440"/>
      </w:pPr>
      <w:r>
        <w:t>Направление третье — создание супербойцов. Ещё в СССР и США, начи</w:t>
      </w:r>
      <w:r>
        <w:softHyphen/>
        <w:t>ная с 60-х годов прошлого века, в рамках реализации космических программ велись объёмные биомедицинские работы по максимальному повышению уровня выживаемости человеческого организма в зависимости от низко- и высокотемпературных предельных нагрузок, повышения физических пара</w:t>
      </w:r>
      <w:r>
        <w:softHyphen/>
        <w:t>метров в части скорости бега и продолжительности марш-бросков, поднятия тяжестей и т. п. В 80-е годы прошлого века подобные работы были развёрну</w:t>
      </w:r>
      <w:r>
        <w:softHyphen/>
        <w:t xml:space="preserve">ты в Израиле, а на рубеже нулевых — в Китае. </w:t>
      </w:r>
      <w:r>
        <w:rPr>
          <w:lang w:val="en-US" w:eastAsia="en-US" w:bidi="en-US"/>
        </w:rPr>
        <w:t>JASON</w:t>
      </w:r>
      <w:r w:rsidRPr="009016CB">
        <w:rPr>
          <w:lang w:eastAsia="en-US" w:bidi="en-US"/>
        </w:rPr>
        <w:t xml:space="preserve"> </w:t>
      </w:r>
      <w:r>
        <w:rPr>
          <w:lang w:val="en-US" w:eastAsia="en-US" w:bidi="en-US"/>
        </w:rPr>
        <w:t>Group</w:t>
      </w:r>
      <w:r w:rsidRPr="009016CB">
        <w:rPr>
          <w:lang w:eastAsia="en-US" w:bidi="en-US"/>
        </w:rPr>
        <w:t xml:space="preserve"> </w:t>
      </w:r>
      <w:r>
        <w:t>были уверены, что практически все биотехнологически развитые страны мира, имеющие се</w:t>
      </w:r>
      <w:r>
        <w:softHyphen/>
        <w:t>рьёзные вооружённые силы, будут активно заниматься тем, что в спорте по</w:t>
      </w:r>
      <w:r>
        <w:softHyphen/>
        <w:t>лучило название генный допинг, то есть максимизацией физических и нейро</w:t>
      </w:r>
      <w:r>
        <w:softHyphen/>
        <w:t>физиологических способностей и возможностей.</w:t>
      </w:r>
    </w:p>
    <w:p w14:paraId="0F978EC6" w14:textId="77777777" w:rsidR="00504701" w:rsidRDefault="00733832">
      <w:pPr>
        <w:pStyle w:val="22"/>
        <w:shd w:val="clear" w:color="auto" w:fill="auto"/>
        <w:spacing w:before="0" w:line="202" w:lineRule="exact"/>
        <w:ind w:firstLine="440"/>
      </w:pPr>
      <w:r>
        <w:t>Направление четвёртое — создание генно-биологических вооружений ли</w:t>
      </w:r>
      <w:r>
        <w:softHyphen/>
        <w:t>митированного ущерба. Поскольку главным недостатком биологического ору</w:t>
      </w:r>
      <w:r>
        <w:softHyphen/>
        <w:t>жия является неконтролируемый характер его применения и распростране</w:t>
      </w:r>
      <w:r>
        <w:softHyphen/>
        <w:t xml:space="preserve">ния, </w:t>
      </w:r>
      <w:r>
        <w:rPr>
          <w:lang w:val="en-US" w:eastAsia="en-US" w:bidi="en-US"/>
        </w:rPr>
        <w:t>JASON</w:t>
      </w:r>
      <w:r w:rsidRPr="009016CB">
        <w:rPr>
          <w:lang w:eastAsia="en-US" w:bidi="en-US"/>
        </w:rPr>
        <w:t xml:space="preserve"> </w:t>
      </w:r>
      <w:r>
        <w:rPr>
          <w:lang w:val="en-US" w:eastAsia="en-US" w:bidi="en-US"/>
        </w:rPr>
        <w:t>Group</w:t>
      </w:r>
      <w:r w:rsidRPr="009016CB">
        <w:rPr>
          <w:lang w:eastAsia="en-US" w:bidi="en-US"/>
        </w:rPr>
        <w:t xml:space="preserve"> </w:t>
      </w:r>
      <w:r>
        <w:t>полагали создание лимитированных генных вооружений магистральным направлением совершенствования биогенных разработок. По их мнению, технологически развитые государства чем дальше, тем боль</w:t>
      </w:r>
      <w:r>
        <w:softHyphen/>
        <w:t>ше будут стремиться к созданию путём генной инженерии и синтетической би</w:t>
      </w:r>
      <w:r>
        <w:softHyphen/>
        <w:t>ологии таких вирусов, которые бы не угрожали летальным исходом либо тяж</w:t>
      </w:r>
      <w:r>
        <w:softHyphen/>
        <w:t>кими заболеваниями солдатам и офицерам вооружённых сил противника.</w:t>
      </w:r>
    </w:p>
    <w:p w14:paraId="444D0B36" w14:textId="77777777" w:rsidR="00504701" w:rsidRDefault="00733832">
      <w:pPr>
        <w:pStyle w:val="22"/>
        <w:shd w:val="clear" w:color="auto" w:fill="auto"/>
        <w:spacing w:before="0" w:line="202" w:lineRule="exact"/>
        <w:ind w:firstLine="440"/>
      </w:pPr>
      <w:r>
        <w:t xml:space="preserve">Ещё в 2002 году </w:t>
      </w:r>
      <w:r>
        <w:rPr>
          <w:lang w:val="en-US" w:eastAsia="en-US" w:bidi="en-US"/>
        </w:rPr>
        <w:t>JASON</w:t>
      </w:r>
      <w:r w:rsidRPr="009016CB">
        <w:rPr>
          <w:lang w:eastAsia="en-US" w:bidi="en-US"/>
        </w:rPr>
        <w:t xml:space="preserve"> </w:t>
      </w:r>
      <w:r>
        <w:rPr>
          <w:lang w:val="en-US" w:eastAsia="en-US" w:bidi="en-US"/>
        </w:rPr>
        <w:t>Group</w:t>
      </w:r>
      <w:r w:rsidRPr="009016CB">
        <w:rPr>
          <w:lang w:eastAsia="en-US" w:bidi="en-US"/>
        </w:rPr>
        <w:t xml:space="preserve"> </w:t>
      </w:r>
      <w:r>
        <w:t>предположили, что будущее биогенного оружия — это применение в гибридных и прокси-войнах. Само по себе био</w:t>
      </w:r>
      <w:r>
        <w:softHyphen/>
        <w:t>генное оружие должно носить своеобразный гибридный характер. Оно при</w:t>
      </w:r>
      <w:r>
        <w:softHyphen/>
        <w:t>звано поражать комбатантов и некомбатантов противника, но лишь временно выводить их из строя либо заметно снижать их способность вести боевые дей</w:t>
      </w:r>
      <w:r>
        <w:softHyphen/>
        <w:t>ствия или работать в тылу. Например, эпидемии простудных заболеваний, расстройств желудка, головной или зубной боли и т. п. могут резко ограни</w:t>
      </w:r>
      <w:r>
        <w:softHyphen/>
        <w:t>чить боеспособность противника и, по сути, вывести из строя на определён</w:t>
      </w:r>
      <w:r>
        <w:softHyphen/>
        <w:t>ный период времени его передовые спецподразделения. Именно на этом на</w:t>
      </w:r>
      <w:r>
        <w:softHyphen/>
        <w:t xml:space="preserve">правлении </w:t>
      </w:r>
      <w:r>
        <w:rPr>
          <w:lang w:val="en-US" w:eastAsia="en-US" w:bidi="en-US"/>
        </w:rPr>
        <w:t>JASON</w:t>
      </w:r>
      <w:r w:rsidRPr="009016CB">
        <w:rPr>
          <w:lang w:eastAsia="en-US" w:bidi="en-US"/>
        </w:rPr>
        <w:t xml:space="preserve"> </w:t>
      </w:r>
      <w:r>
        <w:rPr>
          <w:lang w:val="en-US" w:eastAsia="en-US" w:bidi="en-US"/>
        </w:rPr>
        <w:t>Group</w:t>
      </w:r>
      <w:r w:rsidRPr="009016CB">
        <w:rPr>
          <w:lang w:eastAsia="en-US" w:bidi="en-US"/>
        </w:rPr>
        <w:t xml:space="preserve"> </w:t>
      </w:r>
      <w:r>
        <w:t>предлагали сосредоточить основное внимание.</w:t>
      </w:r>
    </w:p>
    <w:p w14:paraId="5AB3E2D1" w14:textId="77777777" w:rsidR="00504701" w:rsidRDefault="00733832">
      <w:pPr>
        <w:pStyle w:val="22"/>
        <w:shd w:val="clear" w:color="auto" w:fill="auto"/>
        <w:spacing w:before="0" w:line="202" w:lineRule="exact"/>
        <w:ind w:firstLine="440"/>
      </w:pPr>
      <w:r>
        <w:t>Наконец, направление пятое — разработка и производство этноориенти- рованных биогенных вооружений. Господствующая в официальной генетике и по сегодняшний день точка зрения состоит в том, что невозможно создать и применить биогенное оружие, ориентированное на конкретные группы насе</w:t>
      </w:r>
      <w:r>
        <w:softHyphen/>
        <w:t>ления, выделенные по национальному, расовому и иным признакам. Между тем, в последние годы руководители высшего уровня в сфере национальной безопасности — Директор Национальной разведки Д. Клеппер и Председатель Совета Безопасности России Н. Патрушев — говорили о возможности и, более того, реальной опасности разработки и применения генетического оружия, ориентированного на определённые группы населения.</w:t>
      </w:r>
    </w:p>
    <w:p w14:paraId="421161B7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Практикующие генные инженеры высказываются, что в споре официаль</w:t>
      </w:r>
      <w:r>
        <w:softHyphen/>
        <w:t>ных генетиков и высокопоставленных политиков правы именно политики. Дей</w:t>
      </w:r>
      <w:r>
        <w:softHyphen/>
        <w:t>ствительно, не может быть создано биогенное оружие, поражающее граждан одной страны и безвредное для граждан другой. Гражданство — это не био</w:t>
      </w:r>
      <w:r>
        <w:softHyphen/>
        <w:t>логическая, а юридическая категория. Генное оружие любой степени жёстко</w:t>
      </w:r>
      <w:r>
        <w:softHyphen/>
        <w:t>сти, от вызывающего слабое недомогание до обуславливающего летальный исход, может быть ориентировано на любую группу, имеющую специфичес</w:t>
      </w:r>
      <w:r>
        <w:softHyphen/>
        <w:t>кие генетические маркеры. Если маркер, позволяющий выделить группу, су</w:t>
      </w:r>
      <w:r>
        <w:softHyphen/>
        <w:t>ществует, то генно-биологическое оружие любой мощности и интенсивности может быть создано. А если не существует, то не может.</w:t>
      </w:r>
    </w:p>
    <w:p w14:paraId="2FDE71A3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lastRenderedPageBreak/>
        <w:t>По состоянию на сегодняшний день известно, что для представителей раз</w:t>
      </w:r>
      <w:r>
        <w:softHyphen/>
        <w:t>личных рас биогенные маркеры существуют. При этом следует оговориться, что наличие или отсутствие такого маркера является статистической категори</w:t>
      </w:r>
      <w:r>
        <w:softHyphen/>
        <w:t>ей и не во всех случаях может быть уточнено для каждого конкретного челове</w:t>
      </w:r>
      <w:r>
        <w:softHyphen/>
        <w:t>ка. Приведём пример. Более 80% представителей негроидной расы оказыва</w:t>
      </w:r>
      <w:r>
        <w:softHyphen/>
        <w:t>ются более устойчивыми к малярии, чем белые, если на их эритроцитах отсут</w:t>
      </w:r>
      <w:r>
        <w:softHyphen/>
        <w:t xml:space="preserve">ствует </w:t>
      </w:r>
      <w:r>
        <w:rPr>
          <w:lang w:val="en-US" w:eastAsia="en-US" w:bidi="en-US"/>
        </w:rPr>
        <w:t>Ar</w:t>
      </w:r>
      <w:r w:rsidRPr="009016CB">
        <w:rPr>
          <w:lang w:eastAsia="en-US" w:bidi="en-US"/>
        </w:rPr>
        <w:t xml:space="preserve"> </w:t>
      </w:r>
      <w:r>
        <w:rPr>
          <w:lang w:val="en-US" w:eastAsia="en-US" w:bidi="en-US"/>
        </w:rPr>
        <w:t>Duffy</w:t>
      </w:r>
      <w:r w:rsidRPr="009016CB">
        <w:rPr>
          <w:lang w:eastAsia="en-US" w:bidi="en-US"/>
        </w:rPr>
        <w:t xml:space="preserve">, </w:t>
      </w:r>
      <w:r>
        <w:t>являющийся рецептором для паразитов.</w:t>
      </w:r>
    </w:p>
    <w:p w14:paraId="03BA50FC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Согласно исследованиям, сделанным для руководства индийских воору</w:t>
      </w:r>
      <w:r>
        <w:softHyphen/>
        <w:t>жённых сил, вполне возможно и, более того, вероятно, что в период до 2025 года создание биологического оружия массового поражения, которое способно планомерно уничтожать любые человеческие популяции, заданные по ключевым генетическим признакам, станет вполне возможным. Его пора</w:t>
      </w:r>
      <w:r>
        <w:softHyphen/>
        <w:t>жающие элементы — искусственно созданные микроорганизмы (патогены), в том числе штаммы бактерий и вирусов, изменённые с помощью технологий генной инженерии, способные мгновенно вызывать болезни и негативные из</w:t>
      </w:r>
      <w:r>
        <w:softHyphen/>
        <w:t>менения в организме человека. С его помощью можно будет вызывать изме</w:t>
      </w:r>
      <w:r>
        <w:softHyphen/>
        <w:t>нения в наследственности, обмене веществ или поведении миллионов людей. Генетическое оружие массового поражения обладает возможностями мгно</w:t>
      </w:r>
      <w:r>
        <w:softHyphen/>
        <w:t>венного уничтожения целой расы.</w:t>
      </w:r>
    </w:p>
    <w:p w14:paraId="1DC19410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О реалистичности создания генетического оружия свидетельствует и тот факт, что научные центры ряда стран, например, США, занимаются скупкой генетической информации по населению различных регионов, прежде всего, тех, где имеются американские интересы или расположены страны, являю</w:t>
      </w:r>
      <w:r>
        <w:softHyphen/>
        <w:t>щиеся или имеющие большие шансы стать врагами США. Авторы доклада по</w:t>
      </w:r>
      <w:r>
        <w:softHyphen/>
        <w:t>лагают, что причины скупки не имеют отношения к разработке и производст</w:t>
      </w:r>
      <w:r>
        <w:softHyphen/>
        <w:t>ву этнически ориентированного биогенетического оружия США. Однако ряд ведущих медиа с серьёзной репутацией высказывают такую гипотезу.</w:t>
      </w:r>
    </w:p>
    <w:p w14:paraId="2659EC5A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Вероятно, по этой же причине Китай законодательно запретил предостав</w:t>
      </w:r>
      <w:r>
        <w:softHyphen/>
        <w:t>ление на сторону медицинскими учреждениями или биотехнологическими фирмами данных по геномам китайских граждан. Также, согласно китайскому законодательству, зарубежные фармацевтические компании не имеют права самостоятельно проводить клинические и доклинические испытания лекарств с забором лабораторных данных за пределы Китая.</w:t>
      </w:r>
    </w:p>
    <w:p w14:paraId="62CCF78F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 xml:space="preserve">Согласно выводам </w:t>
      </w:r>
      <w:r>
        <w:rPr>
          <w:lang w:val="en-US" w:eastAsia="en-US" w:bidi="en-US"/>
        </w:rPr>
        <w:t>JASON</w:t>
      </w:r>
      <w:r w:rsidRPr="009016CB">
        <w:rPr>
          <w:lang w:eastAsia="en-US" w:bidi="en-US"/>
        </w:rPr>
        <w:t xml:space="preserve"> </w:t>
      </w:r>
      <w:r>
        <w:rPr>
          <w:lang w:val="en-US" w:eastAsia="en-US" w:bidi="en-US"/>
        </w:rPr>
        <w:t>Group</w:t>
      </w:r>
      <w:r w:rsidRPr="009016CB">
        <w:rPr>
          <w:lang w:eastAsia="en-US" w:bidi="en-US"/>
        </w:rPr>
        <w:t xml:space="preserve">, </w:t>
      </w:r>
      <w:r>
        <w:t>Оборонное Агентство по уменьшению уг</w:t>
      </w:r>
      <w:r>
        <w:softHyphen/>
        <w:t xml:space="preserve">розы </w:t>
      </w:r>
      <w:r w:rsidRPr="009016CB">
        <w:rPr>
          <w:lang w:eastAsia="en-US" w:bidi="en-US"/>
        </w:rPr>
        <w:t>(</w:t>
      </w:r>
      <w:r>
        <w:rPr>
          <w:lang w:val="en-US" w:eastAsia="en-US" w:bidi="en-US"/>
        </w:rPr>
        <w:t>DTRA</w:t>
      </w:r>
      <w:r w:rsidRPr="009016CB">
        <w:rPr>
          <w:lang w:eastAsia="en-US" w:bidi="en-US"/>
        </w:rPr>
        <w:t xml:space="preserve">) </w:t>
      </w:r>
      <w:r>
        <w:t>правительства США призвано ежегодно осуществлять разведы</w:t>
      </w:r>
      <w:r>
        <w:softHyphen/>
        <w:t>вательный мониторинг относительно возможности разработки, а тем более производства биогенных вооружений и при обнаружении подобной угрозы срочно докладывать Министру обороны и Президенту о высшем уровне угро</w:t>
      </w:r>
      <w:r>
        <w:softHyphen/>
        <w:t xml:space="preserve">зы для Америки. Хотя </w:t>
      </w:r>
      <w:r>
        <w:rPr>
          <w:lang w:val="en-US" w:eastAsia="en-US" w:bidi="en-US"/>
        </w:rPr>
        <w:t>DTRA</w:t>
      </w:r>
      <w:r w:rsidRPr="009016CB">
        <w:rPr>
          <w:lang w:eastAsia="en-US" w:bidi="en-US"/>
        </w:rPr>
        <w:t xml:space="preserve"> </w:t>
      </w:r>
      <w:r>
        <w:t>ответственно за разведку и противодействие раз</w:t>
      </w:r>
      <w:r>
        <w:softHyphen/>
        <w:t>работке, производству и использованию оружия массового поражения, в том числе биологического, и имеет огромные объёмы финансирования, оно мало кому известно в США. Более того, в большинстве справочников оно не вклю</w:t>
      </w:r>
      <w:r>
        <w:softHyphen/>
        <w:t>чается в список разведывательных агентств.</w:t>
      </w:r>
    </w:p>
    <w:p w14:paraId="6C4211FF" w14:textId="77777777" w:rsidR="00504701" w:rsidRDefault="00733832">
      <w:pPr>
        <w:pStyle w:val="22"/>
        <w:shd w:val="clear" w:color="auto" w:fill="auto"/>
        <w:spacing w:before="0" w:after="180"/>
        <w:ind w:firstLine="440"/>
        <w:sectPr w:rsidR="00504701">
          <w:footerReference w:type="default" r:id="rId12"/>
          <w:footerReference w:type="first" r:id="rId13"/>
          <w:pgSz w:w="9355" w:h="14741"/>
          <w:pgMar w:top="803" w:right="994" w:bottom="1201" w:left="978" w:header="0" w:footer="3" w:gutter="0"/>
          <w:cols w:space="720"/>
          <w:noEndnote/>
          <w:titlePg/>
          <w:docGrid w:linePitch="360"/>
        </w:sectPr>
      </w:pPr>
      <w:r>
        <w:t>В настоящее время, благодаря отчёту руководителя Агентства перед од</w:t>
      </w:r>
      <w:r>
        <w:softHyphen/>
        <w:t>ной из комиссий Конгресса, стало известно, что главную угрозу применения биогенного оружия против населения США Агентство видит либо в террорис</w:t>
      </w:r>
      <w:r>
        <w:softHyphen/>
        <w:t>тических актах с использованием генетически модифицированных вирусов по образцу сибирской язвы начала нулевых годов, либо через деструктивную мо</w:t>
      </w:r>
      <w:r>
        <w:softHyphen/>
        <w:t>дификацию продовольствия, поступающего в отдельные штаты страны из ла</w:t>
      </w:r>
      <w:r>
        <w:softHyphen/>
        <w:t>тиноамериканских стран. Как отмечается в материалах Агентства, “в совре</w:t>
      </w:r>
      <w:r>
        <w:softHyphen/>
        <w:t xml:space="preserve">менном мире страны с низким уровнем продовольственной и лекарственной </w:t>
      </w:r>
    </w:p>
    <w:p w14:paraId="3DB956CD" w14:textId="77777777" w:rsidR="00504701" w:rsidRDefault="00733832">
      <w:pPr>
        <w:pStyle w:val="22"/>
        <w:shd w:val="clear" w:color="auto" w:fill="auto"/>
        <w:spacing w:before="0" w:after="180"/>
        <w:ind w:firstLine="440"/>
      </w:pPr>
      <w:r>
        <w:lastRenderedPageBreak/>
        <w:t>безопасности оказались беззащитны против биогенного оружия, в том числе относительно простых его образцов, изготавливаемых террористами или по их заказу подпольными биогенными лабораториями”.</w:t>
      </w:r>
    </w:p>
    <w:p w14:paraId="0A43D75C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В последние несколько лет в ООН и ряде других международных орга</w:t>
      </w:r>
      <w:r>
        <w:softHyphen/>
        <w:t>низаций активизировались сторонники заключения всеобъемлющего между</w:t>
      </w:r>
      <w:r>
        <w:softHyphen/>
        <w:t>народного соглашения по запрещению разработки и использования оружия на основе генной инженерии и синтетической биологии. При всей желатель</w:t>
      </w:r>
      <w:r>
        <w:softHyphen/>
        <w:t>ности подобного рода соглашения, можно выразить большой скептицизм. В последние годы разрываются существовавшие десятилетия договоры о стратегических и массовых вооружениях. Китай категорически отказыва</w:t>
      </w:r>
      <w:r>
        <w:softHyphen/>
        <w:t>ется подписывать любые соглашения в этой сфере. Несмотря на всеобщие призывы, международные организации даже не приступили к подготовке всеобъемлющего соглашения по предотвращению кибервойн и борьбе с ки</w:t>
      </w:r>
      <w:r>
        <w:softHyphen/>
        <w:t>берпреступностью. В этом контексте полагать, что в реалистические сроки можно будет добиться заключения и ратификации проверяемого, предпола</w:t>
      </w:r>
      <w:r>
        <w:softHyphen/>
        <w:t>гающего международный контроль соглашения о запрещении разработки и применения биотехнологического и генно-инженерного оружия, — прямо скажем, маниловщина.</w:t>
      </w:r>
    </w:p>
    <w:p w14:paraId="67A99293" w14:textId="77777777" w:rsidR="00504701" w:rsidRDefault="00733832">
      <w:pPr>
        <w:pStyle w:val="22"/>
        <w:shd w:val="clear" w:color="auto" w:fill="auto"/>
        <w:spacing w:before="0"/>
        <w:ind w:firstLine="440"/>
      </w:pPr>
      <w:r>
        <w:t>Печальный императив нашего времени состоит в том, что Россия должна приготовиться жить в условиях существования биологического и генного ору</w:t>
      </w:r>
      <w:r>
        <w:softHyphen/>
        <w:t>жия, быть готовой к развязыванию этно-биологических войн и геноцидных операций с использованием вирусов, выведенных искусственно синтетичес</w:t>
      </w:r>
      <w:r>
        <w:softHyphen/>
        <w:t>кой биологией. Это, в свою очередь, предполагает наличие у страны разветв</w:t>
      </w:r>
      <w:r>
        <w:softHyphen/>
        <w:t>ленной инфраструктуры, обеспечивающей максимально безвредное подавле</w:t>
      </w:r>
      <w:r>
        <w:softHyphen/>
        <w:t>ние очагов эпидемий, вызванных применением биотехнологического оружия, и наличие собственных биологических вооружений, способных нанести не</w:t>
      </w:r>
      <w:r>
        <w:softHyphen/>
        <w:t>приемлемый ущерб врагам, партнёрам и даже временным союзникам.</w:t>
      </w:r>
    </w:p>
    <w:sectPr w:rsidR="00504701">
      <w:footerReference w:type="default" r:id="rId14"/>
      <w:footerReference w:type="first" r:id="rId15"/>
      <w:pgSz w:w="9355" w:h="14741"/>
      <w:pgMar w:top="803" w:right="994" w:bottom="1201" w:left="978" w:header="0" w:footer="3" w:gutter="0"/>
      <w:pgNumType w:start="1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6AA70" w14:textId="77777777" w:rsidR="00065474" w:rsidRDefault="00065474">
      <w:r>
        <w:separator/>
      </w:r>
    </w:p>
  </w:endnote>
  <w:endnote w:type="continuationSeparator" w:id="0">
    <w:p w14:paraId="2AE5C11B" w14:textId="77777777" w:rsidR="00065474" w:rsidRDefault="0006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01A65" w14:textId="77777777" w:rsidR="00504701" w:rsidRDefault="00065474">
    <w:pPr>
      <w:rPr>
        <w:sz w:val="2"/>
        <w:szCs w:val="2"/>
      </w:rPr>
    </w:pPr>
    <w:r>
      <w:pict w14:anchorId="426A801D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26.05pt;margin-top:687.5pt;width:15.1pt;height:6.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007563D" w14:textId="77777777" w:rsidR="00504701" w:rsidRDefault="00733832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6"/>
                    <w:b/>
                    <w:bCs/>
                    <w:i/>
                    <w:iCs/>
                  </w:rPr>
                  <w:t>#</w:t>
                </w:r>
                <w:r>
                  <w:rPr>
                    <w:rStyle w:val="a6"/>
                    <w:b/>
                    <w:bCs/>
                    <w:i/>
                    <w:i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458C8" w14:textId="77777777" w:rsidR="00504701" w:rsidRDefault="00065474">
    <w:pPr>
      <w:rPr>
        <w:sz w:val="2"/>
        <w:szCs w:val="2"/>
      </w:rPr>
    </w:pPr>
    <w:r>
      <w:pict w14:anchorId="0AC1B36D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26.05pt;margin-top:687.5pt;width:15.1pt;height:6.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0ADF5CA" w14:textId="77777777" w:rsidR="00504701" w:rsidRDefault="00733832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6"/>
                    <w:b/>
                    <w:bCs/>
                    <w:i/>
                    <w:iCs/>
                  </w:rPr>
                  <w:t>#</w:t>
                </w:r>
                <w:r>
                  <w:rPr>
                    <w:rStyle w:val="a6"/>
                    <w:b/>
                    <w:bCs/>
                    <w:i/>
                    <w:i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61DCE" w14:textId="77777777" w:rsidR="00504701" w:rsidRDefault="00065474">
    <w:pPr>
      <w:rPr>
        <w:sz w:val="2"/>
        <w:szCs w:val="2"/>
      </w:rPr>
    </w:pPr>
    <w:r>
      <w:pict w14:anchorId="440D1CB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.95pt;margin-top:686.75pt;width:190.8pt;height:7.45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8D183F9" w14:textId="77777777" w:rsidR="00504701" w:rsidRDefault="00733832">
                <w:pPr>
                  <w:pStyle w:val="a5"/>
                  <w:shd w:val="clear" w:color="auto" w:fill="auto"/>
                  <w:tabs>
                    <w:tab w:val="right" w:pos="3816"/>
                  </w:tabs>
                  <w:spacing w:line="240" w:lineRule="auto"/>
                </w:pPr>
                <w:r>
                  <w:rPr>
                    <w:rStyle w:val="7pt"/>
                  </w:rPr>
                  <w:t>12 “Наш современник” № 3</w:t>
                </w:r>
                <w:r>
                  <w:rPr>
                    <w:rStyle w:val="7pt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6"/>
                    <w:b/>
                    <w:bCs/>
                    <w:i/>
                    <w:iCs/>
                  </w:rPr>
                  <w:t>#</w:t>
                </w:r>
                <w:r>
                  <w:rPr>
                    <w:rStyle w:val="a6"/>
                    <w:b/>
                    <w:bCs/>
                    <w:i/>
                    <w:i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01720" w14:textId="77777777" w:rsidR="00504701" w:rsidRDefault="00065474">
    <w:pPr>
      <w:rPr>
        <w:sz w:val="2"/>
        <w:szCs w:val="2"/>
      </w:rPr>
    </w:pPr>
    <w:r>
      <w:pict w14:anchorId="461444B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6.05pt;margin-top:687.5pt;width:15.1pt;height:6.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1EEAE72" w14:textId="77777777" w:rsidR="00504701" w:rsidRDefault="00733832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6"/>
                    <w:b/>
                    <w:bCs/>
                    <w:i/>
                    <w:iCs/>
                  </w:rPr>
                  <w:t>#</w:t>
                </w:r>
                <w:r>
                  <w:rPr>
                    <w:rStyle w:val="a6"/>
                    <w:b/>
                    <w:bCs/>
                    <w:i/>
                    <w:i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152E0" w14:textId="77777777" w:rsidR="00504701" w:rsidRDefault="00065474">
    <w:pPr>
      <w:rPr>
        <w:sz w:val="2"/>
        <w:szCs w:val="2"/>
      </w:rPr>
    </w:pPr>
    <w:r>
      <w:pict w14:anchorId="129D1A5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.85pt;margin-top:687pt;width:190.1pt;height:6.5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44CD4C6" w14:textId="77777777" w:rsidR="00504701" w:rsidRDefault="00733832">
                <w:pPr>
                  <w:pStyle w:val="a5"/>
                  <w:shd w:val="clear" w:color="auto" w:fill="auto"/>
                  <w:tabs>
                    <w:tab w:val="right" w:pos="3802"/>
                  </w:tabs>
                  <w:spacing w:line="240" w:lineRule="auto"/>
                </w:pPr>
                <w:r>
                  <w:rPr>
                    <w:rStyle w:val="7pt"/>
                  </w:rPr>
                  <w:t>12*</w:t>
                </w:r>
                <w:r>
                  <w:rPr>
                    <w:rStyle w:val="7pt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6"/>
                    <w:b/>
                    <w:bCs/>
                    <w:i/>
                    <w:iCs/>
                  </w:rPr>
                  <w:t>#</w:t>
                </w:r>
                <w:r>
                  <w:rPr>
                    <w:rStyle w:val="a6"/>
                    <w:b/>
                    <w:bCs/>
                    <w:i/>
                    <w:i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8B0FC" w14:textId="77777777" w:rsidR="00504701" w:rsidRDefault="00504701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8EAFC" w14:textId="77777777" w:rsidR="00504701" w:rsidRDefault="005047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D8A0A" w14:textId="77777777" w:rsidR="00065474" w:rsidRDefault="00065474"/>
  </w:footnote>
  <w:footnote w:type="continuationSeparator" w:id="0">
    <w:p w14:paraId="15ECB744" w14:textId="77777777" w:rsidR="00065474" w:rsidRDefault="000654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31D40"/>
    <w:multiLevelType w:val="multilevel"/>
    <w:tmpl w:val="ACF8204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701"/>
    <w:rsid w:val="00065474"/>
    <w:rsid w:val="002878E1"/>
    <w:rsid w:val="00504701"/>
    <w:rsid w:val="00733832"/>
    <w:rsid w:val="0090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23070DB"/>
  <w15:docId w15:val="{7A2F0039-B698-4C74-953C-5C21B38C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52"/>
      <w:szCs w:val="52"/>
      <w:u w:val="none"/>
    </w:rPr>
  </w:style>
  <w:style w:type="character" w:customStyle="1" w:styleId="10pt">
    <w:name w:val="Заголовок №1 + Интервал 0 pt"/>
    <w:basedOn w:val="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Cambria" w:eastAsia="Cambria" w:hAnsi="Cambria" w:cs="Cambria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pt">
    <w:name w:val="Колонтитул + 7 pt;Не полужирный;Не курсив"/>
    <w:basedOn w:val="a4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Cambria15pt">
    <w:name w:val="Основной текст (2) + Cambria;15 pt;Малые прописные"/>
    <w:basedOn w:val="21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i/>
      <w:iCs/>
      <w:spacing w:val="-20"/>
      <w:sz w:val="52"/>
      <w:szCs w:val="5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mbria" w:eastAsia="Cambria" w:hAnsi="Cambria" w:cs="Cambria"/>
      <w:b/>
      <w:bCs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080" w:after="1800" w:line="0" w:lineRule="atLeast"/>
      <w:jc w:val="center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0" w:after="60" w:line="0" w:lineRule="atLeast"/>
      <w:jc w:val="center"/>
      <w:outlineLvl w:val="1"/>
    </w:pPr>
    <w:rPr>
      <w:rFonts w:ascii="Sylfaen" w:eastAsia="Sylfaen" w:hAnsi="Sylfaen" w:cs="Sylfaen"/>
      <w:sz w:val="44"/>
      <w:szCs w:val="44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0" w:line="197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80" w:after="180" w:line="0" w:lineRule="atLeast"/>
      <w:jc w:val="center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AppData/Local/Temp/FineReader12.00/media/image1.jpeg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8763</Words>
  <Characters>49953</Characters>
  <Application>Microsoft Office Word</Application>
  <DocSecurity>0</DocSecurity>
  <Lines>416</Lines>
  <Paragraphs>117</Paragraphs>
  <ScaleCrop>false</ScaleCrop>
  <Company/>
  <LinksUpToDate>false</LinksUpToDate>
  <CharactersWithSpaces>58599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&lt;3131202D20CBE0F0E8EDE020CEE2F7E8EDF1EAE8E92E717864&gt;</dc:title>
  <dc:subject/>
  <dc:creator>Игорь Мацкевич</dc:creator>
  <cp:keywords/>
  <cp:lastModifiedBy>Egor Kolesnikov</cp:lastModifiedBy>
  <cp:revision>3</cp:revision>
  <dcterms:created xsi:type="dcterms:W3CDTF">2020-04-07T10:19:00Z</dcterms:created>
  <dcterms:modified xsi:type="dcterms:W3CDTF">2020-05-18T09:49:00Z</dcterms:modified>
</cp:coreProperties>
</file>